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D284" w14:textId="01A064CF" w:rsidR="00267838" w:rsidRPr="00554241" w:rsidRDefault="002D6D12" w:rsidP="009F7991">
      <w:pPr>
        <w:pStyle w:val="Heading1"/>
      </w:pPr>
      <w:r>
        <w:t>Risk Assessment</w:t>
      </w:r>
      <w:r w:rsidR="007675D1">
        <w:t xml:space="preserve"> Template</w:t>
      </w:r>
      <w:r>
        <w:t xml:space="preserve"> for </w:t>
      </w:r>
      <w:r w:rsidR="00270135">
        <w:t>Opening Church Buildings to the Public</w:t>
      </w:r>
    </w:p>
    <w:p w14:paraId="780C7863" w14:textId="77777777" w:rsidR="009F7991" w:rsidRDefault="009F7991" w:rsidP="00F304A8">
      <w:pPr>
        <w:rPr>
          <w:rFonts w:cstheme="minorHAnsi"/>
        </w:rPr>
      </w:pPr>
    </w:p>
    <w:p w14:paraId="68FB5BD0" w14:textId="22AD93D1" w:rsidR="00F304A8" w:rsidRPr="00387853" w:rsidRDefault="00F304A8" w:rsidP="00F304A8">
      <w:pPr>
        <w:rPr>
          <w:rFonts w:cstheme="minorHAnsi"/>
          <w:b/>
          <w:bCs/>
        </w:rPr>
      </w:pPr>
      <w:r w:rsidRPr="00387853">
        <w:rPr>
          <w:rFonts w:cstheme="minorHAnsi"/>
          <w:b/>
          <w:bCs/>
        </w:rPr>
        <w:t xml:space="preserve">Version Control </w:t>
      </w:r>
    </w:p>
    <w:tbl>
      <w:tblPr>
        <w:tblStyle w:val="TableGrid1"/>
        <w:tblW w:w="9028" w:type="dxa"/>
        <w:tblInd w:w="5" w:type="dxa"/>
        <w:tblCellMar>
          <w:top w:w="42" w:type="dxa"/>
          <w:left w:w="108" w:type="dxa"/>
          <w:right w:w="190" w:type="dxa"/>
        </w:tblCellMar>
        <w:tblLook w:val="04A0" w:firstRow="1" w:lastRow="0" w:firstColumn="1" w:lastColumn="0" w:noHBand="0" w:noVBand="1"/>
      </w:tblPr>
      <w:tblGrid>
        <w:gridCol w:w="2258"/>
        <w:gridCol w:w="1843"/>
        <w:gridCol w:w="4927"/>
      </w:tblGrid>
      <w:tr w:rsidR="00F304A8" w:rsidRPr="00554241" w14:paraId="11AAD507" w14:textId="77777777" w:rsidTr="00FF770F">
        <w:trPr>
          <w:trHeight w:val="557"/>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3C0B" w14:textId="77777777" w:rsidR="00F304A8" w:rsidRPr="00554241" w:rsidRDefault="00F304A8" w:rsidP="00C77881">
            <w:pPr>
              <w:spacing w:line="259" w:lineRule="auto"/>
              <w:rPr>
                <w:rFonts w:cstheme="minorHAnsi"/>
              </w:rPr>
            </w:pPr>
            <w:r w:rsidRPr="00554241">
              <w:rPr>
                <w:rFonts w:cstheme="minorHAnsi"/>
              </w:rPr>
              <w:t xml:space="preserve">Issue Date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20AD" w14:textId="77777777" w:rsidR="00F304A8" w:rsidRPr="00554241" w:rsidRDefault="00F304A8" w:rsidP="00C77881">
            <w:pPr>
              <w:spacing w:line="259" w:lineRule="auto"/>
              <w:rPr>
                <w:rFonts w:cstheme="minorHAnsi"/>
              </w:rPr>
            </w:pPr>
            <w:r w:rsidRPr="00554241">
              <w:rPr>
                <w:rFonts w:cstheme="minorHAnsi"/>
              </w:rPr>
              <w:t xml:space="preserve">Version Number </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C6CE9" w14:textId="77777777" w:rsidR="00F304A8" w:rsidRPr="00554241" w:rsidRDefault="00F304A8" w:rsidP="00C77881">
            <w:pPr>
              <w:spacing w:line="259" w:lineRule="auto"/>
              <w:rPr>
                <w:rFonts w:cstheme="minorHAnsi"/>
              </w:rPr>
            </w:pPr>
            <w:r w:rsidRPr="00554241">
              <w:rPr>
                <w:rFonts w:cstheme="minorHAnsi"/>
              </w:rPr>
              <w:t xml:space="preserve">Issued by </w:t>
            </w:r>
          </w:p>
        </w:tc>
      </w:tr>
      <w:tr w:rsidR="00A35FC2" w:rsidRPr="00554241" w14:paraId="6161E769" w14:textId="77777777" w:rsidTr="00FF770F">
        <w:trPr>
          <w:trHeight w:val="224"/>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41042" w14:textId="09C6EB4E" w:rsidR="00A35FC2" w:rsidRDefault="003131AC" w:rsidP="00A07A16">
            <w:pPr>
              <w:rPr>
                <w:rFonts w:cstheme="minorHAnsi"/>
              </w:rPr>
            </w:pPr>
            <w:r>
              <w:rPr>
                <w:rFonts w:cstheme="minorHAnsi"/>
              </w:rPr>
              <w:t>25</w:t>
            </w:r>
            <w:r w:rsidRPr="003131AC">
              <w:rPr>
                <w:rFonts w:cstheme="minorHAnsi"/>
                <w:vertAlign w:val="superscript"/>
              </w:rPr>
              <w:t>th</w:t>
            </w:r>
            <w:r>
              <w:rPr>
                <w:rFonts w:cstheme="minorHAnsi"/>
              </w:rPr>
              <w:t xml:space="preserve"> March</w:t>
            </w:r>
            <w:r w:rsidR="004E439A">
              <w:rPr>
                <w:rFonts w:cstheme="minorHAnsi"/>
              </w:rPr>
              <w:t xml:space="preserve"> </w:t>
            </w:r>
            <w:r w:rsidR="00A35FC2">
              <w:rPr>
                <w:rFonts w:cstheme="minorHAnsi"/>
              </w:rPr>
              <w:t>202</w:t>
            </w:r>
            <w:r w:rsidR="004E439A">
              <w:rPr>
                <w:rFonts w:cstheme="minorHAnsi"/>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7638" w14:textId="50CC5371" w:rsidR="00A35FC2" w:rsidRDefault="003131AC" w:rsidP="00A07A16">
            <w:pPr>
              <w:rPr>
                <w:rFonts w:cstheme="minorHAnsi"/>
              </w:rPr>
            </w:pPr>
            <w:r>
              <w:rPr>
                <w:rFonts w:cstheme="minorHAnsi"/>
              </w:rPr>
              <w:t>9</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E556" w14:textId="3B3517B4" w:rsidR="00A35FC2" w:rsidRPr="00554241" w:rsidRDefault="00A35FC2" w:rsidP="00A07A16">
            <w:pPr>
              <w:rPr>
                <w:rFonts w:cstheme="minorHAnsi"/>
              </w:rPr>
            </w:pPr>
            <w:r w:rsidRPr="00554241">
              <w:rPr>
                <w:rFonts w:cstheme="minorHAnsi"/>
              </w:rPr>
              <w:t>The House of Bishops C</w:t>
            </w:r>
            <w:r>
              <w:rPr>
                <w:rFonts w:cstheme="minorHAnsi"/>
              </w:rPr>
              <w:t>OVID</w:t>
            </w:r>
            <w:r w:rsidRPr="00554241">
              <w:rPr>
                <w:rFonts w:cstheme="minorHAnsi"/>
              </w:rPr>
              <w:t>-19 Recovery Group</w:t>
            </w:r>
          </w:p>
        </w:tc>
      </w:tr>
    </w:tbl>
    <w:p w14:paraId="75C937CB" w14:textId="289295C9" w:rsidR="00267838" w:rsidRDefault="00267838" w:rsidP="00267838">
      <w:pPr>
        <w:pStyle w:val="Default"/>
        <w:rPr>
          <w:rFonts w:asciiTheme="minorHAnsi" w:hAnsiTheme="minorHAnsi" w:cstheme="minorHAnsi"/>
          <w:sz w:val="22"/>
          <w:szCs w:val="22"/>
        </w:rPr>
      </w:pPr>
    </w:p>
    <w:p w14:paraId="1A89046F" w14:textId="116B3F6F" w:rsidR="009F009E" w:rsidRPr="009F009E" w:rsidRDefault="009F009E" w:rsidP="00267838">
      <w:pPr>
        <w:pStyle w:val="Default"/>
        <w:rPr>
          <w:rFonts w:asciiTheme="minorHAnsi" w:hAnsiTheme="minorHAnsi" w:cstheme="minorHAnsi"/>
          <w:i/>
          <w:iCs/>
          <w:sz w:val="22"/>
          <w:szCs w:val="22"/>
        </w:rPr>
      </w:pPr>
      <w:r>
        <w:rPr>
          <w:rFonts w:asciiTheme="minorHAnsi" w:hAnsiTheme="minorHAnsi" w:cstheme="minorHAnsi"/>
          <w:i/>
          <w:iCs/>
          <w:sz w:val="22"/>
          <w:szCs w:val="22"/>
        </w:rPr>
        <w:t xml:space="preserve">This </w:t>
      </w:r>
      <w:r w:rsidR="00A35FC2">
        <w:rPr>
          <w:rFonts w:asciiTheme="minorHAnsi" w:hAnsiTheme="minorHAnsi" w:cstheme="minorHAnsi"/>
          <w:i/>
          <w:iCs/>
          <w:sz w:val="22"/>
          <w:szCs w:val="22"/>
        </w:rPr>
        <w:t xml:space="preserve">update has been reviewed </w:t>
      </w:r>
      <w:r w:rsidR="003131AC">
        <w:rPr>
          <w:rFonts w:asciiTheme="minorHAnsi" w:hAnsiTheme="minorHAnsi" w:cstheme="minorHAnsi"/>
          <w:i/>
          <w:iCs/>
          <w:sz w:val="22"/>
          <w:szCs w:val="22"/>
        </w:rPr>
        <w:t xml:space="preserve">to reflect the </w:t>
      </w:r>
      <w:hyperlink r:id="rId11" w:history="1">
        <w:r w:rsidR="003131AC" w:rsidRPr="003131AC">
          <w:rPr>
            <w:rStyle w:val="Hyperlink"/>
            <w:rFonts w:asciiTheme="minorHAnsi" w:hAnsiTheme="minorHAnsi" w:cstheme="minorHAnsi"/>
            <w:i/>
            <w:iCs/>
            <w:sz w:val="22"/>
            <w:szCs w:val="22"/>
          </w:rPr>
          <w:t>roadmap to ease restrictions</w:t>
        </w:r>
      </w:hyperlink>
      <w:r w:rsidR="003131AC">
        <w:rPr>
          <w:rFonts w:asciiTheme="minorHAnsi" w:hAnsiTheme="minorHAnsi" w:cstheme="minorHAnsi"/>
          <w:i/>
          <w:iCs/>
          <w:sz w:val="22"/>
          <w:szCs w:val="22"/>
        </w:rPr>
        <w:t xml:space="preserve"> issued by the UK government and is intended for use from 29</w:t>
      </w:r>
      <w:r w:rsidR="003131AC" w:rsidRPr="003131AC">
        <w:rPr>
          <w:rFonts w:asciiTheme="minorHAnsi" w:hAnsiTheme="minorHAnsi" w:cstheme="minorHAnsi"/>
          <w:i/>
          <w:iCs/>
          <w:sz w:val="22"/>
          <w:szCs w:val="22"/>
          <w:vertAlign w:val="superscript"/>
        </w:rPr>
        <w:t>th</w:t>
      </w:r>
      <w:r w:rsidR="003131AC">
        <w:rPr>
          <w:rFonts w:asciiTheme="minorHAnsi" w:hAnsiTheme="minorHAnsi" w:cstheme="minorHAnsi"/>
          <w:i/>
          <w:iCs/>
          <w:sz w:val="22"/>
          <w:szCs w:val="22"/>
        </w:rPr>
        <w:t xml:space="preserve"> March onwards (‘phase 1b’). It incorporates sections on singing, workplace testing, and planning for wider use of buildings including for non-worship </w:t>
      </w:r>
      <w:proofErr w:type="spellStart"/>
      <w:r w:rsidR="003131AC">
        <w:rPr>
          <w:rFonts w:asciiTheme="minorHAnsi" w:hAnsiTheme="minorHAnsi" w:cstheme="minorHAnsi"/>
          <w:i/>
          <w:iCs/>
          <w:sz w:val="22"/>
          <w:szCs w:val="22"/>
        </w:rPr>
        <w:t>puproses</w:t>
      </w:r>
      <w:proofErr w:type="spellEnd"/>
      <w:r w:rsidR="003131AC">
        <w:rPr>
          <w:rFonts w:asciiTheme="minorHAnsi" w:hAnsiTheme="minorHAnsi" w:cstheme="minorHAnsi"/>
          <w:i/>
          <w:iCs/>
          <w:sz w:val="22"/>
          <w:szCs w:val="22"/>
        </w:rPr>
        <w:t>. At all times churches should check national and, if relevant, local restrictions to ensure the activity planned is currently permitted.</w:t>
      </w:r>
      <w:r w:rsidR="00A35FC2">
        <w:rPr>
          <w:rFonts w:asciiTheme="minorHAnsi" w:hAnsiTheme="minorHAnsi" w:cstheme="minorHAnsi"/>
          <w:i/>
          <w:iCs/>
          <w:sz w:val="22"/>
          <w:szCs w:val="22"/>
        </w:rPr>
        <w:t xml:space="preserve"> Risk assessments carried out using an earlier template may still be valid but should be reviewed regularly</w:t>
      </w:r>
      <w:r w:rsidR="00705339">
        <w:rPr>
          <w:rFonts w:asciiTheme="minorHAnsi" w:hAnsiTheme="minorHAnsi" w:cstheme="minorHAnsi"/>
          <w:i/>
          <w:iCs/>
          <w:sz w:val="22"/>
          <w:szCs w:val="22"/>
        </w:rPr>
        <w:t xml:space="preserve"> and checked against this latest version of the risk assessment</w:t>
      </w:r>
      <w:r w:rsidR="00A35FC2">
        <w:rPr>
          <w:rFonts w:asciiTheme="minorHAnsi" w:hAnsiTheme="minorHAnsi" w:cstheme="minorHAnsi"/>
          <w:i/>
          <w:iCs/>
          <w:sz w:val="22"/>
          <w:szCs w:val="22"/>
        </w:rPr>
        <w:t>.</w:t>
      </w:r>
    </w:p>
    <w:p w14:paraId="38B19230" w14:textId="77777777" w:rsidR="00A07A16" w:rsidRDefault="00A07A16" w:rsidP="00267838">
      <w:pPr>
        <w:pStyle w:val="Default"/>
        <w:rPr>
          <w:color w:val="auto"/>
          <w:sz w:val="22"/>
          <w:szCs w:val="22"/>
        </w:rPr>
      </w:pPr>
    </w:p>
    <w:p w14:paraId="5D62A562" w14:textId="73932C1B" w:rsidR="009F0419" w:rsidRDefault="003131AC" w:rsidP="00267838">
      <w:pPr>
        <w:pStyle w:val="Default"/>
        <w:rPr>
          <w:color w:val="auto"/>
          <w:sz w:val="22"/>
          <w:szCs w:val="22"/>
        </w:rPr>
      </w:pPr>
      <w:bookmarkStart w:id="0" w:name="_Hlk67563690"/>
      <w:r>
        <w:rPr>
          <w:color w:val="auto"/>
          <w:sz w:val="22"/>
          <w:szCs w:val="22"/>
        </w:rPr>
        <w:t>England entered the government’s roadmap out of lockdown on 8</w:t>
      </w:r>
      <w:r w:rsidRPr="003131AC">
        <w:rPr>
          <w:color w:val="auto"/>
          <w:sz w:val="22"/>
          <w:szCs w:val="22"/>
          <w:vertAlign w:val="superscript"/>
        </w:rPr>
        <w:t>th</w:t>
      </w:r>
      <w:r>
        <w:rPr>
          <w:color w:val="auto"/>
          <w:sz w:val="22"/>
          <w:szCs w:val="22"/>
        </w:rPr>
        <w:t xml:space="preserve"> March with the re-opening of schools and other education settings, and an increase in permitted reasons to leave home to meet one person outside for social purposes.</w:t>
      </w:r>
      <w:r w:rsidR="00A43989">
        <w:rPr>
          <w:color w:val="auto"/>
          <w:sz w:val="22"/>
          <w:szCs w:val="22"/>
        </w:rPr>
        <w:t xml:space="preserve"> </w:t>
      </w:r>
      <w:r>
        <w:rPr>
          <w:color w:val="auto"/>
          <w:sz w:val="22"/>
          <w:szCs w:val="22"/>
        </w:rPr>
        <w:t>As they have been throughout the third lockdown (from 5</w:t>
      </w:r>
      <w:r w:rsidRPr="003131AC">
        <w:rPr>
          <w:color w:val="auto"/>
          <w:sz w:val="22"/>
          <w:szCs w:val="22"/>
          <w:vertAlign w:val="superscript"/>
        </w:rPr>
        <w:t>th</w:t>
      </w:r>
      <w:r>
        <w:rPr>
          <w:color w:val="auto"/>
          <w:sz w:val="22"/>
          <w:szCs w:val="22"/>
        </w:rPr>
        <w:t xml:space="preserve"> January) c</w:t>
      </w:r>
      <w:r w:rsidR="00A43989">
        <w:rPr>
          <w:color w:val="auto"/>
          <w:sz w:val="22"/>
          <w:szCs w:val="22"/>
        </w:rPr>
        <w:t>hurches are permitted to open</w:t>
      </w:r>
      <w:r w:rsidR="00FF770F">
        <w:rPr>
          <w:color w:val="auto"/>
          <w:sz w:val="22"/>
          <w:szCs w:val="22"/>
        </w:rPr>
        <w:t xml:space="preserve"> for </w:t>
      </w:r>
      <w:r w:rsidR="00F93AE6">
        <w:rPr>
          <w:color w:val="auto"/>
          <w:sz w:val="22"/>
          <w:szCs w:val="22"/>
        </w:rPr>
        <w:t xml:space="preserve">communal worship, private </w:t>
      </w:r>
      <w:proofErr w:type="gramStart"/>
      <w:r w:rsidR="00F93AE6">
        <w:rPr>
          <w:color w:val="auto"/>
          <w:sz w:val="22"/>
          <w:szCs w:val="22"/>
        </w:rPr>
        <w:t>prayer</w:t>
      </w:r>
      <w:proofErr w:type="gramEnd"/>
      <w:r w:rsidR="00F93AE6">
        <w:rPr>
          <w:color w:val="auto"/>
          <w:sz w:val="22"/>
          <w:szCs w:val="22"/>
        </w:rPr>
        <w:t xml:space="preserve"> and a number of essential</w:t>
      </w:r>
      <w:r w:rsidR="00FF770F">
        <w:rPr>
          <w:color w:val="auto"/>
          <w:sz w:val="22"/>
          <w:szCs w:val="22"/>
        </w:rPr>
        <w:t xml:space="preserve"> purposes</w:t>
      </w:r>
      <w:r w:rsidR="000D4A30">
        <w:rPr>
          <w:color w:val="auto"/>
          <w:sz w:val="22"/>
          <w:szCs w:val="22"/>
        </w:rPr>
        <w:t xml:space="preserve"> </w:t>
      </w:r>
      <w:r w:rsidR="00F93AE6">
        <w:rPr>
          <w:color w:val="auto"/>
          <w:sz w:val="22"/>
          <w:szCs w:val="22"/>
        </w:rPr>
        <w:t xml:space="preserve">where they </w:t>
      </w:r>
      <w:r w:rsidR="000D4A30">
        <w:rPr>
          <w:color w:val="auto"/>
          <w:sz w:val="22"/>
          <w:szCs w:val="22"/>
        </w:rPr>
        <w:t>can be carried out in a Covid-safe way. There may be specific</w:t>
      </w:r>
      <w:r w:rsidR="00FF770F">
        <w:rPr>
          <w:color w:val="auto"/>
          <w:sz w:val="22"/>
          <w:szCs w:val="22"/>
        </w:rPr>
        <w:t xml:space="preserve"> local </w:t>
      </w:r>
      <w:r w:rsidR="000D4A30">
        <w:rPr>
          <w:color w:val="auto"/>
          <w:sz w:val="22"/>
          <w:szCs w:val="22"/>
        </w:rPr>
        <w:t>regulations</w:t>
      </w:r>
      <w:r w:rsidR="00F93AE6">
        <w:rPr>
          <w:color w:val="auto"/>
          <w:sz w:val="22"/>
          <w:szCs w:val="22"/>
        </w:rPr>
        <w:t xml:space="preserve"> recommended by local authorities</w:t>
      </w:r>
      <w:r w:rsidR="000D4A30">
        <w:rPr>
          <w:color w:val="auto"/>
          <w:sz w:val="22"/>
          <w:szCs w:val="22"/>
        </w:rPr>
        <w:t>, that place additional restrictions on certain activities</w:t>
      </w:r>
      <w:r w:rsidR="00FF770F">
        <w:rPr>
          <w:color w:val="auto"/>
          <w:sz w:val="22"/>
          <w:szCs w:val="22"/>
        </w:rPr>
        <w:t xml:space="preserve">. Before completing this risk </w:t>
      </w:r>
      <w:proofErr w:type="gramStart"/>
      <w:r w:rsidR="00FF770F">
        <w:rPr>
          <w:color w:val="auto"/>
          <w:sz w:val="22"/>
          <w:szCs w:val="22"/>
        </w:rPr>
        <w:t>assessment</w:t>
      </w:r>
      <w:proofErr w:type="gramEnd"/>
      <w:r w:rsidR="00FF770F">
        <w:rPr>
          <w:color w:val="auto"/>
          <w:sz w:val="22"/>
          <w:szCs w:val="22"/>
        </w:rPr>
        <w:t xml:space="preserve"> you can see what is permitted by checkin</w:t>
      </w:r>
      <w:r w:rsidR="0003790F">
        <w:rPr>
          <w:color w:val="auto"/>
          <w:sz w:val="22"/>
          <w:szCs w:val="22"/>
        </w:rPr>
        <w:t>g the guidance on permitted activities on the national church coronavirus webpage.</w:t>
      </w:r>
      <w:r w:rsidR="00E30E7D">
        <w:rPr>
          <w:color w:val="auto"/>
          <w:sz w:val="22"/>
          <w:szCs w:val="22"/>
        </w:rPr>
        <w:t xml:space="preserve"> </w:t>
      </w:r>
      <w:bookmarkStart w:id="1" w:name="_Hlk61445099"/>
      <w:r w:rsidR="00E30E7D">
        <w:rPr>
          <w:color w:val="auto"/>
          <w:sz w:val="22"/>
          <w:szCs w:val="22"/>
        </w:rPr>
        <w:t xml:space="preserve">Guidance on </w:t>
      </w:r>
      <w:r w:rsidR="00E30E7D" w:rsidRPr="00E30E7D">
        <w:rPr>
          <w:color w:val="auto"/>
          <w:sz w:val="22"/>
          <w:szCs w:val="22"/>
        </w:rPr>
        <w:t>opening cathedral and church buildings to the public</w:t>
      </w:r>
      <w:r w:rsidR="00E30E7D">
        <w:rPr>
          <w:color w:val="auto"/>
          <w:sz w:val="22"/>
          <w:szCs w:val="22"/>
        </w:rPr>
        <w:t xml:space="preserve"> during COVID-19 can </w:t>
      </w:r>
      <w:r w:rsidR="0003790F">
        <w:rPr>
          <w:color w:val="auto"/>
          <w:sz w:val="22"/>
          <w:szCs w:val="22"/>
        </w:rPr>
        <w:t xml:space="preserve">also </w:t>
      </w:r>
      <w:r w:rsidR="00E30E7D">
        <w:rPr>
          <w:color w:val="auto"/>
          <w:sz w:val="22"/>
          <w:szCs w:val="22"/>
        </w:rPr>
        <w:t xml:space="preserve">be found </w:t>
      </w:r>
      <w:hyperlink r:id="rId12" w:anchor="documents" w:history="1">
        <w:r w:rsidR="0003790F" w:rsidRPr="0003790F">
          <w:rPr>
            <w:rStyle w:val="Hyperlink"/>
          </w:rPr>
          <w:t>there</w:t>
        </w:r>
      </w:hyperlink>
      <w:r w:rsidR="0003790F">
        <w:t>.</w:t>
      </w:r>
    </w:p>
    <w:bookmarkEnd w:id="1"/>
    <w:bookmarkEnd w:id="0"/>
    <w:p w14:paraId="50989A98" w14:textId="77777777" w:rsidR="009F0419" w:rsidRDefault="009F0419" w:rsidP="00267838">
      <w:pPr>
        <w:pStyle w:val="Default"/>
        <w:rPr>
          <w:color w:val="auto"/>
          <w:sz w:val="22"/>
          <w:szCs w:val="22"/>
        </w:rPr>
      </w:pPr>
    </w:p>
    <w:p w14:paraId="5A89982D" w14:textId="701008FB" w:rsidR="00A51312" w:rsidRDefault="00A51312" w:rsidP="00267838">
      <w:pPr>
        <w:pStyle w:val="Default"/>
        <w:rPr>
          <w:rFonts w:asciiTheme="minorHAnsi" w:hAnsiTheme="minorHAnsi" w:cstheme="minorHAnsi"/>
          <w:sz w:val="22"/>
          <w:szCs w:val="22"/>
        </w:rPr>
      </w:pPr>
      <w:r w:rsidRPr="00076ED8">
        <w:rPr>
          <w:color w:val="auto"/>
          <w:sz w:val="22"/>
          <w:szCs w:val="22"/>
        </w:rPr>
        <w:t xml:space="preserve">The </w:t>
      </w:r>
      <w:hyperlink r:id="rId13" w:history="1">
        <w:r w:rsidR="00791F62" w:rsidRPr="0003790F">
          <w:rPr>
            <w:rStyle w:val="Hyperlink"/>
            <w:sz w:val="22"/>
            <w:szCs w:val="22"/>
          </w:rPr>
          <w:t>government guidance for the safe use of places of worship during the pandemic</w:t>
        </w:r>
      </w:hyperlink>
      <w:r w:rsidR="003131AC" w:rsidRPr="0003790F">
        <w:rPr>
          <w:rStyle w:val="Hyperlink"/>
          <w:sz w:val="22"/>
          <w:szCs w:val="22"/>
        </w:rPr>
        <w:t xml:space="preserve"> </w:t>
      </w:r>
      <w:r w:rsidRPr="00076ED8">
        <w:rPr>
          <w:color w:val="auto"/>
          <w:sz w:val="22"/>
          <w:szCs w:val="22"/>
        </w:rPr>
        <w:t xml:space="preserve">requires </w:t>
      </w:r>
      <w:r w:rsidR="002B59E0" w:rsidRPr="00076ED8">
        <w:rPr>
          <w:color w:val="auto"/>
          <w:sz w:val="22"/>
          <w:szCs w:val="22"/>
        </w:rPr>
        <w:t xml:space="preserve">a COVID-19 risk assessment to be carried out for </w:t>
      </w:r>
      <w:r w:rsidRPr="00076ED8">
        <w:rPr>
          <w:color w:val="auto"/>
          <w:sz w:val="22"/>
          <w:szCs w:val="22"/>
        </w:rPr>
        <w:t xml:space="preserve">every building and site open to the public. </w:t>
      </w:r>
      <w:r w:rsidRPr="00076ED8">
        <w:rPr>
          <w:rFonts w:asciiTheme="minorHAnsi" w:hAnsiTheme="minorHAnsi" w:cstheme="minorHAnsi"/>
          <w:color w:val="auto"/>
          <w:sz w:val="22"/>
          <w:szCs w:val="22"/>
        </w:rPr>
        <w:t xml:space="preserve">This document provides a template risk assessment, with links to the relevant advice notes. It relates to </w:t>
      </w:r>
      <w:proofErr w:type="gramStart"/>
      <w:r w:rsidRPr="00076ED8">
        <w:rPr>
          <w:rFonts w:asciiTheme="minorHAnsi" w:hAnsiTheme="minorHAnsi" w:cstheme="minorHAnsi"/>
          <w:color w:val="auto"/>
          <w:sz w:val="22"/>
          <w:szCs w:val="22"/>
        </w:rPr>
        <w:t>opening up</w:t>
      </w:r>
      <w:proofErr w:type="gramEnd"/>
      <w:r w:rsidRPr="00076ED8">
        <w:rPr>
          <w:rFonts w:asciiTheme="minorHAnsi" w:hAnsiTheme="minorHAnsi" w:cstheme="minorHAnsi"/>
          <w:color w:val="auto"/>
          <w:sz w:val="22"/>
          <w:szCs w:val="22"/>
        </w:rPr>
        <w:t xml:space="preserve"> church and cathedral buildings to</w:t>
      </w:r>
      <w:r w:rsidR="002B59E0" w:rsidRPr="00076ED8">
        <w:rPr>
          <w:rFonts w:asciiTheme="minorHAnsi" w:hAnsiTheme="minorHAnsi" w:cstheme="minorHAnsi"/>
          <w:color w:val="auto"/>
          <w:sz w:val="22"/>
          <w:szCs w:val="22"/>
        </w:rPr>
        <w:t xml:space="preserve"> clergy and </w:t>
      </w:r>
      <w:r w:rsidRPr="00076ED8">
        <w:rPr>
          <w:rFonts w:asciiTheme="minorHAnsi" w:hAnsiTheme="minorHAnsi" w:cstheme="minorHAnsi"/>
          <w:color w:val="auto"/>
          <w:sz w:val="22"/>
          <w:szCs w:val="22"/>
        </w:rPr>
        <w:t xml:space="preserve">members of the public entering for </w:t>
      </w:r>
      <w:r w:rsidR="00FE2E7A">
        <w:rPr>
          <w:rFonts w:asciiTheme="minorHAnsi" w:hAnsiTheme="minorHAnsi" w:cstheme="minorHAnsi"/>
          <w:color w:val="auto"/>
          <w:sz w:val="22"/>
          <w:szCs w:val="22"/>
        </w:rPr>
        <w:t>any permitted purposes</w:t>
      </w:r>
      <w:r w:rsidRPr="00076ED8">
        <w:rPr>
          <w:rFonts w:asciiTheme="minorHAnsi" w:hAnsiTheme="minorHAnsi" w:cstheme="minorHAnsi"/>
          <w:color w:val="auto"/>
          <w:sz w:val="22"/>
          <w:szCs w:val="22"/>
        </w:rPr>
        <w:t>.</w:t>
      </w:r>
      <w:r w:rsidR="00A42963">
        <w:rPr>
          <w:rFonts w:asciiTheme="minorHAnsi" w:hAnsiTheme="minorHAnsi" w:cstheme="minorHAnsi"/>
          <w:color w:val="auto"/>
          <w:sz w:val="22"/>
          <w:szCs w:val="22"/>
        </w:rPr>
        <w:t xml:space="preserve"> </w:t>
      </w:r>
      <w:r w:rsidR="002B59E0" w:rsidRPr="00076ED8">
        <w:rPr>
          <w:rFonts w:asciiTheme="minorHAnsi" w:hAnsiTheme="minorHAnsi" w:cstheme="minorHAnsi"/>
          <w:color w:val="auto"/>
          <w:sz w:val="22"/>
          <w:szCs w:val="22"/>
        </w:rPr>
        <w:t>As well as offering guidance on best</w:t>
      </w:r>
      <w:r w:rsidR="006606B0">
        <w:rPr>
          <w:rFonts w:asciiTheme="minorHAnsi" w:hAnsiTheme="minorHAnsi" w:cstheme="minorHAnsi"/>
          <w:color w:val="auto"/>
          <w:sz w:val="22"/>
          <w:szCs w:val="22"/>
        </w:rPr>
        <w:t xml:space="preserve"> </w:t>
      </w:r>
      <w:r w:rsidR="002B59E0" w:rsidRPr="00076ED8">
        <w:rPr>
          <w:rFonts w:asciiTheme="minorHAnsi" w:hAnsiTheme="minorHAnsi" w:cstheme="minorHAnsi"/>
          <w:color w:val="auto"/>
          <w:sz w:val="22"/>
          <w:szCs w:val="22"/>
        </w:rPr>
        <w:t xml:space="preserve">practice, </w:t>
      </w:r>
      <w:r w:rsidR="00A42963">
        <w:rPr>
          <w:rFonts w:asciiTheme="minorHAnsi" w:hAnsiTheme="minorHAnsi" w:cstheme="minorHAnsi"/>
          <w:color w:val="auto"/>
          <w:sz w:val="22"/>
          <w:szCs w:val="22"/>
        </w:rPr>
        <w:t>the template</w:t>
      </w:r>
      <w:r w:rsidR="003D707B" w:rsidRPr="00076ED8">
        <w:rPr>
          <w:rFonts w:asciiTheme="minorHAnsi" w:hAnsiTheme="minorHAnsi" w:cstheme="minorHAnsi"/>
          <w:color w:val="auto"/>
          <w:sz w:val="22"/>
          <w:szCs w:val="22"/>
        </w:rPr>
        <w:t xml:space="preserve"> is </w:t>
      </w:r>
      <w:r w:rsidR="002B59E0" w:rsidRPr="00076ED8">
        <w:rPr>
          <w:rFonts w:asciiTheme="minorHAnsi" w:hAnsiTheme="minorHAnsi" w:cstheme="minorHAnsi"/>
          <w:color w:val="auto"/>
          <w:sz w:val="22"/>
          <w:szCs w:val="22"/>
        </w:rPr>
        <w:t xml:space="preserve">also </w:t>
      </w:r>
      <w:r w:rsidR="003D707B" w:rsidRPr="00076ED8">
        <w:rPr>
          <w:rFonts w:asciiTheme="minorHAnsi" w:hAnsiTheme="minorHAnsi" w:cstheme="minorHAnsi"/>
          <w:color w:val="auto"/>
          <w:sz w:val="22"/>
          <w:szCs w:val="22"/>
        </w:rPr>
        <w:t xml:space="preserve">intended to help parishes </w:t>
      </w:r>
      <w:proofErr w:type="gramStart"/>
      <w:r w:rsidR="003D707B" w:rsidRPr="00076ED8">
        <w:rPr>
          <w:rFonts w:asciiTheme="minorHAnsi" w:hAnsiTheme="minorHAnsi" w:cstheme="minorHAnsi"/>
          <w:color w:val="auto"/>
          <w:sz w:val="22"/>
          <w:szCs w:val="22"/>
        </w:rPr>
        <w:t>make a decision</w:t>
      </w:r>
      <w:proofErr w:type="gramEnd"/>
      <w:r w:rsidR="003D707B" w:rsidRPr="00076ED8">
        <w:rPr>
          <w:rFonts w:asciiTheme="minorHAnsi" w:hAnsiTheme="minorHAnsi" w:cstheme="minorHAnsi"/>
          <w:color w:val="auto"/>
          <w:sz w:val="22"/>
          <w:szCs w:val="22"/>
        </w:rPr>
        <w:t xml:space="preserve"> on whether to open for </w:t>
      </w:r>
      <w:r w:rsidR="0071721C">
        <w:rPr>
          <w:rFonts w:asciiTheme="minorHAnsi" w:hAnsiTheme="minorHAnsi" w:cstheme="minorHAnsi"/>
          <w:color w:val="auto"/>
          <w:sz w:val="22"/>
          <w:szCs w:val="22"/>
        </w:rPr>
        <w:t xml:space="preserve">any or all of these purposes </w:t>
      </w:r>
      <w:r w:rsidR="003D707B" w:rsidRPr="00076ED8">
        <w:rPr>
          <w:rFonts w:asciiTheme="minorHAnsi" w:hAnsiTheme="minorHAnsi" w:cstheme="minorHAnsi"/>
          <w:color w:val="auto"/>
          <w:sz w:val="22"/>
          <w:szCs w:val="22"/>
        </w:rPr>
        <w:t>or not, based on their local circumstances, resources and context.</w:t>
      </w:r>
      <w:r w:rsidR="00FE2E7A">
        <w:rPr>
          <w:rFonts w:asciiTheme="minorHAnsi" w:hAnsiTheme="minorHAnsi" w:cstheme="minorHAnsi"/>
          <w:color w:val="auto"/>
          <w:sz w:val="22"/>
          <w:szCs w:val="22"/>
        </w:rPr>
        <w:t xml:space="preserve"> </w:t>
      </w:r>
      <w:r w:rsidR="00A42963">
        <w:rPr>
          <w:rFonts w:asciiTheme="minorHAnsi" w:hAnsiTheme="minorHAnsi" w:cstheme="minorHAnsi"/>
          <w:color w:val="auto"/>
          <w:sz w:val="22"/>
          <w:szCs w:val="22"/>
        </w:rPr>
        <w:t xml:space="preserve">Specific guidance linking to advice on the lockdown period is available on </w:t>
      </w:r>
      <w:bookmarkStart w:id="2" w:name="_Hlk61446174"/>
      <w:r w:rsidR="00A42963">
        <w:rPr>
          <w:rFonts w:asciiTheme="minorHAnsi" w:hAnsiTheme="minorHAnsi" w:cstheme="minorHAnsi"/>
          <w:color w:val="auto"/>
          <w:sz w:val="22"/>
          <w:szCs w:val="22"/>
        </w:rPr>
        <w:t>the</w:t>
      </w:r>
      <w:r w:rsidR="00FE2E7A">
        <w:rPr>
          <w:rFonts w:asciiTheme="minorHAnsi" w:hAnsiTheme="minorHAnsi" w:cstheme="minorHAnsi"/>
          <w:color w:val="auto"/>
          <w:sz w:val="22"/>
          <w:szCs w:val="22"/>
        </w:rPr>
        <w:t xml:space="preserve"> </w:t>
      </w:r>
      <w:hyperlink r:id="rId14" w:history="1">
        <w:r w:rsidR="00FE2E7A" w:rsidRPr="00076ED8">
          <w:rPr>
            <w:rStyle w:val="Hyperlink"/>
            <w:rFonts w:asciiTheme="minorHAnsi" w:hAnsiTheme="minorHAnsi" w:cstheme="minorHAnsi"/>
            <w:sz w:val="22"/>
            <w:szCs w:val="22"/>
          </w:rPr>
          <w:t>Church of England Coronavirus pages</w:t>
        </w:r>
      </w:hyperlink>
      <w:r w:rsidR="00FE2E7A" w:rsidRPr="00076ED8">
        <w:rPr>
          <w:rFonts w:asciiTheme="minorHAnsi" w:hAnsiTheme="minorHAnsi" w:cstheme="minorHAnsi"/>
          <w:sz w:val="22"/>
          <w:szCs w:val="22"/>
        </w:rPr>
        <w:t>.</w:t>
      </w:r>
      <w:bookmarkEnd w:id="2"/>
    </w:p>
    <w:p w14:paraId="1D4DC3D5" w14:textId="584273DB" w:rsidR="00A01A89" w:rsidRDefault="00A01A89" w:rsidP="00267838">
      <w:pPr>
        <w:pStyle w:val="Default"/>
        <w:rPr>
          <w:rFonts w:asciiTheme="minorHAnsi" w:hAnsiTheme="minorHAnsi" w:cstheme="minorHAnsi"/>
          <w:sz w:val="22"/>
          <w:szCs w:val="22"/>
        </w:rPr>
      </w:pPr>
    </w:p>
    <w:p w14:paraId="6E1C5734" w14:textId="6181133B" w:rsidR="00A01A89" w:rsidRDefault="00A01A89" w:rsidP="00A01A89">
      <w:pPr>
        <w:pStyle w:val="Default"/>
        <w:rPr>
          <w:rFonts w:cstheme="minorHAnsi"/>
          <w:sz w:val="22"/>
          <w:szCs w:val="22"/>
        </w:rPr>
      </w:pPr>
      <w:r w:rsidRPr="006C674C">
        <w:rPr>
          <w:rFonts w:cstheme="minorHAnsi"/>
          <w:sz w:val="22"/>
          <w:szCs w:val="22"/>
        </w:rPr>
        <w:t xml:space="preserve">The government acknowledges that places of worship play an important role in providing spiritual leadership for many individuals, and in bringing communities and generations together. However, their communal nature also makes them places that are particularly vulnerable to the spread of the virus. In drawing up a risk assessment for your church, or revising it in the light of the current situation, you will need to think carefully whether the public benefits you achieve by opening are justified by the risks involved, however much you can mitigate them. This judgement will vary depending on the </w:t>
      </w:r>
      <w:r w:rsidRPr="006C674C">
        <w:rPr>
          <w:rFonts w:cstheme="minorHAnsi"/>
          <w:sz w:val="22"/>
          <w:szCs w:val="22"/>
        </w:rPr>
        <w:lastRenderedPageBreak/>
        <w:t xml:space="preserve">location and nature of your church building and the </w:t>
      </w:r>
      <w:proofErr w:type="spellStart"/>
      <w:r w:rsidRPr="006C674C">
        <w:rPr>
          <w:rFonts w:cstheme="minorHAnsi"/>
          <w:sz w:val="22"/>
          <w:szCs w:val="22"/>
        </w:rPr>
        <w:t>make up</w:t>
      </w:r>
      <w:proofErr w:type="spellEnd"/>
      <w:r w:rsidRPr="006C674C">
        <w:rPr>
          <w:rFonts w:cstheme="minorHAnsi"/>
          <w:sz w:val="22"/>
          <w:szCs w:val="22"/>
        </w:rPr>
        <w:t xml:space="preserve"> of your congregation and visitor profile. You will need to discuss the factors with your governing body, whether the PCC or chapter. Remember that this is your collective choice whether to open: while our churches are permitted by government to open, they are not obliged to do so. If you decide not to open, you can continue to have a valuable role serving the community in </w:t>
      </w:r>
      <w:proofErr w:type="gramStart"/>
      <w:r w:rsidRPr="006C674C">
        <w:rPr>
          <w:rFonts w:cstheme="minorHAnsi"/>
          <w:sz w:val="22"/>
          <w:szCs w:val="22"/>
        </w:rPr>
        <w:t>a number of</w:t>
      </w:r>
      <w:proofErr w:type="gramEnd"/>
      <w:r w:rsidRPr="006C674C">
        <w:rPr>
          <w:rFonts w:cstheme="minorHAnsi"/>
          <w:sz w:val="22"/>
          <w:szCs w:val="22"/>
        </w:rPr>
        <w:t xml:space="preserve"> ways. Guidance on this can be found on </w:t>
      </w:r>
      <w:r w:rsidR="00F65660" w:rsidRPr="00F65660">
        <w:rPr>
          <w:rFonts w:cstheme="minorHAnsi"/>
          <w:sz w:val="22"/>
          <w:szCs w:val="22"/>
        </w:rPr>
        <w:t xml:space="preserve">the </w:t>
      </w:r>
      <w:hyperlink r:id="rId15" w:history="1">
        <w:r w:rsidR="00F65660" w:rsidRPr="00F65660">
          <w:rPr>
            <w:rStyle w:val="Hyperlink"/>
            <w:rFonts w:cstheme="minorHAnsi"/>
            <w:sz w:val="22"/>
            <w:szCs w:val="22"/>
          </w:rPr>
          <w:t>Church of England Coronavirus pages</w:t>
        </w:r>
      </w:hyperlink>
      <w:r w:rsidR="00F65660" w:rsidRPr="00F65660">
        <w:rPr>
          <w:rFonts w:cstheme="minorHAnsi"/>
          <w:sz w:val="22"/>
          <w:szCs w:val="22"/>
        </w:rPr>
        <w:t>.</w:t>
      </w:r>
    </w:p>
    <w:p w14:paraId="2FCB9B45" w14:textId="311081EE" w:rsidR="003131AC" w:rsidRDefault="003131AC" w:rsidP="00A01A89">
      <w:pPr>
        <w:pStyle w:val="Default"/>
        <w:rPr>
          <w:rFonts w:cstheme="minorHAnsi"/>
          <w:sz w:val="22"/>
          <w:szCs w:val="22"/>
        </w:rPr>
      </w:pPr>
    </w:p>
    <w:p w14:paraId="61555576" w14:textId="055D8E58" w:rsidR="003131AC" w:rsidRPr="006C674C" w:rsidRDefault="0003790F" w:rsidP="00A01A89">
      <w:pPr>
        <w:pStyle w:val="Default"/>
        <w:rPr>
          <w:rFonts w:cstheme="minorHAnsi"/>
          <w:sz w:val="22"/>
          <w:szCs w:val="22"/>
        </w:rPr>
      </w:pPr>
      <w:r>
        <w:rPr>
          <w:rFonts w:cstheme="minorHAnsi"/>
          <w:sz w:val="22"/>
          <w:szCs w:val="22"/>
        </w:rPr>
        <w:t>Guidance</w:t>
      </w:r>
      <w:r w:rsidR="003131AC">
        <w:rPr>
          <w:rFonts w:cstheme="minorHAnsi"/>
          <w:sz w:val="22"/>
          <w:szCs w:val="22"/>
        </w:rPr>
        <w:t xml:space="preserve"> indicating how churches might arrange access</w:t>
      </w:r>
      <w:r w:rsidR="00BC70C6">
        <w:rPr>
          <w:rFonts w:cstheme="minorHAnsi"/>
          <w:sz w:val="22"/>
          <w:szCs w:val="22"/>
        </w:rPr>
        <w:t xml:space="preserve"> and events</w:t>
      </w:r>
      <w:r w:rsidR="003131AC">
        <w:rPr>
          <w:rFonts w:cstheme="minorHAnsi"/>
          <w:sz w:val="22"/>
          <w:szCs w:val="22"/>
        </w:rPr>
        <w:t xml:space="preserve"> in a </w:t>
      </w:r>
      <w:proofErr w:type="spellStart"/>
      <w:r w:rsidR="003131AC">
        <w:rPr>
          <w:rFonts w:cstheme="minorHAnsi"/>
          <w:sz w:val="22"/>
          <w:szCs w:val="22"/>
        </w:rPr>
        <w:t>Covid</w:t>
      </w:r>
      <w:proofErr w:type="spellEnd"/>
      <w:r w:rsidR="003131AC">
        <w:rPr>
          <w:rFonts w:cstheme="minorHAnsi"/>
          <w:sz w:val="22"/>
          <w:szCs w:val="22"/>
        </w:rPr>
        <w:t>-safe way ha</w:t>
      </w:r>
      <w:r>
        <w:rPr>
          <w:rFonts w:cstheme="minorHAnsi"/>
          <w:sz w:val="22"/>
          <w:szCs w:val="22"/>
        </w:rPr>
        <w:t>s</w:t>
      </w:r>
      <w:r w:rsidR="003131AC">
        <w:rPr>
          <w:rFonts w:cstheme="minorHAnsi"/>
          <w:sz w:val="22"/>
          <w:szCs w:val="22"/>
        </w:rPr>
        <w:t xml:space="preserve"> be</w:t>
      </w:r>
      <w:r w:rsidR="00BC70C6">
        <w:rPr>
          <w:rFonts w:cstheme="minorHAnsi"/>
          <w:sz w:val="22"/>
          <w:szCs w:val="22"/>
        </w:rPr>
        <w:t>en</w:t>
      </w:r>
      <w:r w:rsidR="003131AC">
        <w:rPr>
          <w:rFonts w:cstheme="minorHAnsi"/>
          <w:sz w:val="22"/>
          <w:szCs w:val="22"/>
        </w:rPr>
        <w:t xml:space="preserve"> produced as part of a government initiative to encourage re-opening in a safe and reasonable way.</w:t>
      </w:r>
      <w:r w:rsidR="00BC70C6">
        <w:rPr>
          <w:rFonts w:cstheme="minorHAnsi"/>
          <w:sz w:val="22"/>
          <w:szCs w:val="22"/>
        </w:rPr>
        <w:t xml:space="preserve"> This includes </w:t>
      </w:r>
      <w:proofErr w:type="gramStart"/>
      <w:r w:rsidR="00BC70C6">
        <w:rPr>
          <w:rFonts w:cstheme="minorHAnsi"/>
          <w:sz w:val="22"/>
          <w:szCs w:val="22"/>
        </w:rPr>
        <w:t>a number of</w:t>
      </w:r>
      <w:proofErr w:type="gramEnd"/>
      <w:r w:rsidR="00BC70C6">
        <w:rPr>
          <w:rFonts w:cstheme="minorHAnsi"/>
          <w:sz w:val="22"/>
          <w:szCs w:val="22"/>
        </w:rPr>
        <w:t xml:space="preserve"> case studies that may help you think about your church building.</w:t>
      </w:r>
    </w:p>
    <w:p w14:paraId="7E43C504" w14:textId="77777777" w:rsidR="00DF28C6" w:rsidRPr="00076ED8" w:rsidRDefault="00DF28C6" w:rsidP="00267838">
      <w:pPr>
        <w:pStyle w:val="Default"/>
        <w:rPr>
          <w:rFonts w:asciiTheme="minorHAnsi" w:hAnsiTheme="minorHAnsi" w:cstheme="minorHAnsi"/>
          <w:color w:val="auto"/>
          <w:sz w:val="22"/>
          <w:szCs w:val="22"/>
        </w:rPr>
      </w:pPr>
    </w:p>
    <w:p w14:paraId="5B5A5D37" w14:textId="34923094" w:rsidR="007675D1" w:rsidRDefault="00494DB4" w:rsidP="00A43989">
      <w:pPr>
        <w:pStyle w:val="Default"/>
        <w:rPr>
          <w:rFonts w:asciiTheme="minorHAnsi" w:hAnsiTheme="minorHAnsi" w:cstheme="minorHAnsi"/>
          <w:color w:val="auto"/>
          <w:sz w:val="22"/>
          <w:szCs w:val="22"/>
        </w:rPr>
      </w:pPr>
      <w:r w:rsidRPr="00076ED8">
        <w:rPr>
          <w:rFonts w:asciiTheme="minorHAnsi" w:hAnsiTheme="minorHAnsi" w:cstheme="minorHAnsi"/>
          <w:color w:val="auto"/>
          <w:sz w:val="22"/>
          <w:szCs w:val="22"/>
        </w:rPr>
        <w:t xml:space="preserve">Future versions of this document will be produced </w:t>
      </w:r>
      <w:r w:rsidR="00A07A16">
        <w:rPr>
          <w:rFonts w:asciiTheme="minorHAnsi" w:hAnsiTheme="minorHAnsi" w:cstheme="minorHAnsi"/>
          <w:color w:val="auto"/>
          <w:sz w:val="22"/>
          <w:szCs w:val="22"/>
        </w:rPr>
        <w:t>when</w:t>
      </w:r>
      <w:r w:rsidRPr="00076ED8">
        <w:rPr>
          <w:rFonts w:asciiTheme="minorHAnsi" w:hAnsiTheme="minorHAnsi" w:cstheme="minorHAnsi"/>
          <w:color w:val="auto"/>
          <w:sz w:val="22"/>
          <w:szCs w:val="22"/>
        </w:rPr>
        <w:t xml:space="preserve"> </w:t>
      </w:r>
      <w:r w:rsidR="00687ABB">
        <w:rPr>
          <w:rFonts w:asciiTheme="minorHAnsi" w:hAnsiTheme="minorHAnsi" w:cstheme="minorHAnsi"/>
          <w:color w:val="auto"/>
          <w:sz w:val="22"/>
          <w:szCs w:val="22"/>
        </w:rPr>
        <w:t>there is any substantive change to the guidance on the safe use of places of worship</w:t>
      </w:r>
      <w:r w:rsidR="00A07A16">
        <w:rPr>
          <w:rFonts w:asciiTheme="minorHAnsi" w:hAnsiTheme="minorHAnsi" w:cstheme="minorHAnsi"/>
          <w:color w:val="auto"/>
          <w:sz w:val="22"/>
          <w:szCs w:val="22"/>
        </w:rPr>
        <w:t>.</w:t>
      </w:r>
      <w:r w:rsidR="007675D1">
        <w:rPr>
          <w:rFonts w:asciiTheme="minorHAnsi" w:hAnsiTheme="minorHAnsi" w:cstheme="minorHAnsi"/>
          <w:color w:val="auto"/>
          <w:sz w:val="22"/>
          <w:szCs w:val="22"/>
        </w:rPr>
        <w:t xml:space="preserve"> </w:t>
      </w:r>
    </w:p>
    <w:p w14:paraId="675E6D56" w14:textId="2C9578B3" w:rsidR="000D4A30" w:rsidRDefault="000D4A30" w:rsidP="00A43989">
      <w:pPr>
        <w:pStyle w:val="Default"/>
        <w:rPr>
          <w:rFonts w:asciiTheme="minorHAnsi" w:hAnsiTheme="minorHAnsi" w:cstheme="minorHAnsi"/>
          <w:color w:val="auto"/>
          <w:sz w:val="22"/>
          <w:szCs w:val="22"/>
        </w:rPr>
      </w:pPr>
    </w:p>
    <w:p w14:paraId="6E641D5C" w14:textId="48729598" w:rsidR="00E27AC6" w:rsidRPr="000D4A30" w:rsidRDefault="000D4A30" w:rsidP="00A43989">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Separate risk assessments for outdoor worship and for access by</w:t>
      </w:r>
      <w:r w:rsidR="00494DB4" w:rsidRPr="00076ED8">
        <w:rPr>
          <w:rFonts w:asciiTheme="minorHAnsi" w:hAnsiTheme="minorHAnsi" w:cstheme="minorHAnsi"/>
          <w:sz w:val="22"/>
          <w:szCs w:val="22"/>
        </w:rPr>
        <w:t xml:space="preserve"> contractors and construction workers </w:t>
      </w:r>
      <w:r>
        <w:rPr>
          <w:rFonts w:asciiTheme="minorHAnsi" w:hAnsiTheme="minorHAnsi" w:cstheme="minorHAnsi"/>
          <w:sz w:val="22"/>
          <w:szCs w:val="22"/>
        </w:rPr>
        <w:t xml:space="preserve">are </w:t>
      </w:r>
      <w:r w:rsidR="00E27AC6">
        <w:rPr>
          <w:rFonts w:asciiTheme="minorHAnsi" w:hAnsiTheme="minorHAnsi" w:cstheme="minorHAnsi"/>
          <w:sz w:val="22"/>
          <w:szCs w:val="22"/>
        </w:rPr>
        <w:t xml:space="preserve">available </w:t>
      </w:r>
      <w:r w:rsidR="00494DB4" w:rsidRPr="00076ED8">
        <w:rPr>
          <w:rFonts w:asciiTheme="minorHAnsi" w:hAnsiTheme="minorHAnsi" w:cstheme="minorHAnsi"/>
          <w:sz w:val="22"/>
          <w:szCs w:val="22"/>
        </w:rPr>
        <w:t xml:space="preserve">on the </w:t>
      </w:r>
      <w:hyperlink r:id="rId16" w:history="1">
        <w:r w:rsidR="00494DB4" w:rsidRPr="00076ED8">
          <w:rPr>
            <w:rStyle w:val="Hyperlink"/>
            <w:rFonts w:asciiTheme="minorHAnsi" w:hAnsiTheme="minorHAnsi" w:cstheme="minorHAnsi"/>
            <w:sz w:val="22"/>
            <w:szCs w:val="22"/>
          </w:rPr>
          <w:t>Church of England Coronavirus pages</w:t>
        </w:r>
      </w:hyperlink>
      <w:r w:rsidR="00A43989">
        <w:rPr>
          <w:rFonts w:asciiTheme="minorHAnsi" w:hAnsiTheme="minorHAnsi" w:cstheme="minorHAnsi"/>
          <w:sz w:val="22"/>
          <w:szCs w:val="22"/>
        </w:rPr>
        <w:t>.</w:t>
      </w:r>
      <w:r w:rsidR="00E27AC6">
        <w:rPr>
          <w:rFonts w:cstheme="minorHAnsi"/>
          <w:b/>
          <w:bCs/>
        </w:rPr>
        <w:br w:type="page"/>
      </w:r>
    </w:p>
    <w:p w14:paraId="553F43B0" w14:textId="01C49A67" w:rsidR="00DE6277" w:rsidRPr="00DE6277" w:rsidRDefault="00DE6277" w:rsidP="004D6AB6">
      <w:pPr>
        <w:pStyle w:val="Default"/>
        <w:rPr>
          <w:rFonts w:asciiTheme="minorHAnsi" w:hAnsiTheme="minorHAnsi" w:cstheme="minorHAnsi"/>
          <w:b/>
          <w:bCs/>
          <w:sz w:val="22"/>
          <w:szCs w:val="22"/>
        </w:rPr>
      </w:pPr>
      <w:r w:rsidRPr="00D241BD">
        <w:rPr>
          <w:rFonts w:asciiTheme="minorHAnsi" w:hAnsiTheme="minorHAnsi" w:cstheme="minorHAnsi"/>
          <w:b/>
          <w:bCs/>
          <w:sz w:val="22"/>
          <w:szCs w:val="22"/>
        </w:rPr>
        <w:lastRenderedPageBreak/>
        <w:t>Carrying out a risk assessment</w:t>
      </w:r>
    </w:p>
    <w:p w14:paraId="6E334F3C" w14:textId="77777777" w:rsidR="00DE6277" w:rsidRPr="00DE6277" w:rsidRDefault="00DE6277" w:rsidP="004D6AB6">
      <w:pPr>
        <w:pStyle w:val="Default"/>
        <w:rPr>
          <w:rFonts w:asciiTheme="minorHAnsi" w:hAnsiTheme="minorHAnsi" w:cstheme="minorHAnsi"/>
          <w:b/>
          <w:bCs/>
          <w:sz w:val="22"/>
          <w:szCs w:val="22"/>
        </w:rPr>
      </w:pPr>
    </w:p>
    <w:p w14:paraId="6FE9D39E" w14:textId="5D38796B" w:rsidR="00DE6277" w:rsidRDefault="00DE6277" w:rsidP="00DE6277">
      <w:pPr>
        <w:pStyle w:val="Default"/>
        <w:numPr>
          <w:ilvl w:val="0"/>
          <w:numId w:val="13"/>
        </w:numPr>
        <w:rPr>
          <w:rFonts w:cstheme="minorHAnsi"/>
          <w:sz w:val="22"/>
          <w:szCs w:val="22"/>
        </w:rPr>
      </w:pPr>
      <w:r>
        <w:rPr>
          <w:rFonts w:cstheme="minorHAnsi"/>
          <w:sz w:val="22"/>
          <w:szCs w:val="22"/>
        </w:rPr>
        <w:t>Agree w</w:t>
      </w:r>
      <w:r w:rsidRPr="00D241BD">
        <w:rPr>
          <w:rFonts w:cstheme="minorHAnsi"/>
          <w:sz w:val="22"/>
          <w:szCs w:val="22"/>
        </w:rPr>
        <w:t xml:space="preserve">hat activities you </w:t>
      </w:r>
      <w:r>
        <w:rPr>
          <w:rFonts w:cstheme="minorHAnsi"/>
          <w:sz w:val="22"/>
          <w:szCs w:val="22"/>
        </w:rPr>
        <w:t xml:space="preserve">are </w:t>
      </w:r>
      <w:r w:rsidRPr="00D241BD">
        <w:rPr>
          <w:rFonts w:cstheme="minorHAnsi"/>
          <w:sz w:val="22"/>
          <w:szCs w:val="22"/>
        </w:rPr>
        <w:t>planning</w:t>
      </w:r>
      <w:r>
        <w:rPr>
          <w:rFonts w:cstheme="minorHAnsi"/>
          <w:sz w:val="22"/>
          <w:szCs w:val="22"/>
        </w:rPr>
        <w:t xml:space="preserve"> for</w:t>
      </w:r>
      <w:r w:rsidR="0018373C">
        <w:rPr>
          <w:rFonts w:cstheme="minorHAnsi"/>
          <w:sz w:val="22"/>
          <w:szCs w:val="22"/>
        </w:rPr>
        <w:t>:</w:t>
      </w:r>
    </w:p>
    <w:p w14:paraId="4906C317" w14:textId="2329C47B" w:rsidR="00DE6277" w:rsidRDefault="00DE6277" w:rsidP="00DE6277">
      <w:pPr>
        <w:pStyle w:val="Default"/>
        <w:numPr>
          <w:ilvl w:val="1"/>
          <w:numId w:val="13"/>
        </w:numPr>
        <w:rPr>
          <w:rFonts w:cstheme="minorHAnsi"/>
          <w:sz w:val="22"/>
          <w:szCs w:val="22"/>
        </w:rPr>
      </w:pPr>
      <w:r w:rsidRPr="00D241BD">
        <w:rPr>
          <w:rFonts w:cstheme="minorHAnsi"/>
          <w:sz w:val="22"/>
          <w:szCs w:val="22"/>
        </w:rPr>
        <w:t xml:space="preserve">Private </w:t>
      </w:r>
      <w:r w:rsidR="00A42963">
        <w:rPr>
          <w:rFonts w:cstheme="minorHAnsi"/>
          <w:sz w:val="22"/>
          <w:szCs w:val="22"/>
        </w:rPr>
        <w:t>prayer</w:t>
      </w:r>
    </w:p>
    <w:p w14:paraId="14635770" w14:textId="3767539D" w:rsidR="000D4A30" w:rsidRDefault="000D4A30" w:rsidP="00DE6277">
      <w:pPr>
        <w:pStyle w:val="Default"/>
        <w:numPr>
          <w:ilvl w:val="1"/>
          <w:numId w:val="13"/>
        </w:numPr>
        <w:rPr>
          <w:rFonts w:cstheme="minorHAnsi"/>
          <w:sz w:val="22"/>
          <w:szCs w:val="22"/>
        </w:rPr>
      </w:pPr>
      <w:r>
        <w:rPr>
          <w:rFonts w:cstheme="minorHAnsi"/>
          <w:sz w:val="22"/>
          <w:szCs w:val="22"/>
        </w:rPr>
        <w:t>Public worship</w:t>
      </w:r>
    </w:p>
    <w:p w14:paraId="2415F8C7" w14:textId="1E5667F1" w:rsidR="00BC70C6" w:rsidRDefault="00BC70C6" w:rsidP="00BC70C6">
      <w:pPr>
        <w:pStyle w:val="Default"/>
        <w:numPr>
          <w:ilvl w:val="1"/>
          <w:numId w:val="13"/>
        </w:numPr>
        <w:rPr>
          <w:rFonts w:cstheme="minorHAnsi"/>
          <w:sz w:val="22"/>
          <w:szCs w:val="22"/>
        </w:rPr>
      </w:pPr>
      <w:r>
        <w:rPr>
          <w:rFonts w:cstheme="minorHAnsi"/>
          <w:sz w:val="22"/>
          <w:szCs w:val="22"/>
        </w:rPr>
        <w:t>Funerals, weddings, baptisms, ordinations</w:t>
      </w:r>
    </w:p>
    <w:p w14:paraId="0193BF9B" w14:textId="405B7A39" w:rsidR="00DE6277" w:rsidRDefault="00DE6277" w:rsidP="00DE6277">
      <w:pPr>
        <w:pStyle w:val="Default"/>
        <w:numPr>
          <w:ilvl w:val="1"/>
          <w:numId w:val="13"/>
        </w:numPr>
        <w:rPr>
          <w:rFonts w:cstheme="minorHAnsi"/>
          <w:sz w:val="22"/>
          <w:szCs w:val="22"/>
        </w:rPr>
      </w:pPr>
      <w:r w:rsidRPr="00D241BD">
        <w:rPr>
          <w:rFonts w:cstheme="minorHAnsi"/>
          <w:sz w:val="22"/>
          <w:szCs w:val="22"/>
        </w:rPr>
        <w:t>Livestreaming</w:t>
      </w:r>
      <w:r w:rsidR="00A43989">
        <w:rPr>
          <w:rFonts w:cstheme="minorHAnsi"/>
          <w:sz w:val="22"/>
          <w:szCs w:val="22"/>
        </w:rPr>
        <w:t xml:space="preserve"> or recording</w:t>
      </w:r>
      <w:r w:rsidRPr="00D241BD">
        <w:rPr>
          <w:rFonts w:cstheme="minorHAnsi"/>
          <w:sz w:val="22"/>
          <w:szCs w:val="22"/>
        </w:rPr>
        <w:t xml:space="preserve"> services</w:t>
      </w:r>
    </w:p>
    <w:p w14:paraId="106CAE02" w14:textId="6F904439" w:rsidR="00BC70C6" w:rsidRDefault="00BC70C6" w:rsidP="00DE6277">
      <w:pPr>
        <w:pStyle w:val="Default"/>
        <w:numPr>
          <w:ilvl w:val="1"/>
          <w:numId w:val="13"/>
        </w:numPr>
        <w:rPr>
          <w:rFonts w:cstheme="minorHAnsi"/>
          <w:sz w:val="22"/>
          <w:szCs w:val="22"/>
        </w:rPr>
      </w:pPr>
      <w:r>
        <w:rPr>
          <w:rFonts w:cstheme="minorHAnsi"/>
          <w:sz w:val="22"/>
          <w:szCs w:val="22"/>
        </w:rPr>
        <w:t>A choir or music group singing indoors as part of a public, livestreamed or recorded service (congregational singing may take place outside, but at present is not permitted indoors)</w:t>
      </w:r>
    </w:p>
    <w:p w14:paraId="219D9EBD" w14:textId="73DE48B0" w:rsidR="00A42963" w:rsidRDefault="00A42963" w:rsidP="00A42963">
      <w:pPr>
        <w:pStyle w:val="Default"/>
        <w:numPr>
          <w:ilvl w:val="1"/>
          <w:numId w:val="13"/>
        </w:numPr>
        <w:rPr>
          <w:rFonts w:cstheme="minorHAnsi"/>
          <w:sz w:val="22"/>
          <w:szCs w:val="22"/>
        </w:rPr>
      </w:pPr>
      <w:r w:rsidRPr="00A42963">
        <w:rPr>
          <w:rFonts w:cstheme="minorHAnsi"/>
          <w:sz w:val="22"/>
          <w:szCs w:val="22"/>
        </w:rPr>
        <w:t>Formal childcare or where part of a school</w:t>
      </w:r>
    </w:p>
    <w:p w14:paraId="11BBB23F" w14:textId="77777777" w:rsidR="00BC70C6" w:rsidRDefault="00BC70C6" w:rsidP="00BC70C6">
      <w:pPr>
        <w:pStyle w:val="Default"/>
        <w:numPr>
          <w:ilvl w:val="1"/>
          <w:numId w:val="13"/>
        </w:numPr>
        <w:rPr>
          <w:rFonts w:cstheme="minorHAnsi"/>
          <w:sz w:val="22"/>
          <w:szCs w:val="22"/>
        </w:rPr>
      </w:pPr>
      <w:r w:rsidRPr="00A42963">
        <w:rPr>
          <w:rFonts w:cstheme="minorHAnsi"/>
          <w:sz w:val="22"/>
          <w:szCs w:val="22"/>
        </w:rPr>
        <w:t>Essential voluntary and public services</w:t>
      </w:r>
    </w:p>
    <w:p w14:paraId="1211821C" w14:textId="77777777" w:rsidR="00BC70C6" w:rsidRDefault="00BC70C6" w:rsidP="00BC70C6">
      <w:pPr>
        <w:pStyle w:val="Default"/>
        <w:numPr>
          <w:ilvl w:val="1"/>
          <w:numId w:val="13"/>
        </w:numPr>
        <w:rPr>
          <w:rFonts w:cstheme="minorHAnsi"/>
          <w:sz w:val="22"/>
          <w:szCs w:val="22"/>
        </w:rPr>
      </w:pPr>
      <w:r>
        <w:rPr>
          <w:rFonts w:cstheme="minorHAnsi"/>
          <w:sz w:val="22"/>
          <w:szCs w:val="22"/>
        </w:rPr>
        <w:t>Use as a vaccination centre</w:t>
      </w:r>
    </w:p>
    <w:p w14:paraId="552C36A7" w14:textId="77777777" w:rsidR="00BC70C6" w:rsidRDefault="00BC70C6" w:rsidP="00BC70C6">
      <w:pPr>
        <w:pStyle w:val="ListParagraph"/>
        <w:numPr>
          <w:ilvl w:val="1"/>
          <w:numId w:val="13"/>
        </w:numPr>
        <w:spacing w:after="0" w:line="240" w:lineRule="auto"/>
        <w:ind w:left="1434" w:hanging="357"/>
        <w:rPr>
          <w:rFonts w:ascii="Calibri" w:hAnsi="Calibri" w:cstheme="minorHAnsi"/>
          <w:color w:val="000000"/>
        </w:rPr>
      </w:pPr>
      <w:r w:rsidRPr="00A42963">
        <w:rPr>
          <w:rFonts w:ascii="Calibri" w:hAnsi="Calibri" w:cstheme="minorHAnsi"/>
          <w:color w:val="000000"/>
        </w:rPr>
        <w:t>Other ex</w:t>
      </w:r>
      <w:r>
        <w:rPr>
          <w:rFonts w:ascii="Calibri" w:hAnsi="Calibri" w:cstheme="minorHAnsi"/>
          <w:color w:val="000000"/>
        </w:rPr>
        <w:t>e</w:t>
      </w:r>
      <w:r w:rsidRPr="00A42963">
        <w:rPr>
          <w:rFonts w:ascii="Calibri" w:hAnsi="Calibri" w:cstheme="minorHAnsi"/>
          <w:color w:val="000000"/>
        </w:rPr>
        <w:t>mpted activities such as support groups</w:t>
      </w:r>
    </w:p>
    <w:p w14:paraId="3197745C" w14:textId="7B75025A" w:rsidR="00BC70C6" w:rsidRDefault="00BC70C6" w:rsidP="00BC70C6">
      <w:pPr>
        <w:pStyle w:val="Default"/>
        <w:numPr>
          <w:ilvl w:val="1"/>
          <w:numId w:val="13"/>
        </w:numPr>
        <w:ind w:left="1434" w:hanging="357"/>
        <w:rPr>
          <w:rFonts w:cstheme="minorHAnsi"/>
          <w:sz w:val="22"/>
          <w:szCs w:val="22"/>
        </w:rPr>
      </w:pPr>
      <w:r>
        <w:rPr>
          <w:rFonts w:cstheme="minorHAnsi"/>
          <w:sz w:val="22"/>
          <w:szCs w:val="22"/>
        </w:rPr>
        <w:t>Provision of youth services</w:t>
      </w:r>
    </w:p>
    <w:p w14:paraId="52E83240" w14:textId="707263FE" w:rsidR="00BC70C6" w:rsidRDefault="00BC70C6" w:rsidP="00BC70C6">
      <w:pPr>
        <w:pStyle w:val="Default"/>
        <w:numPr>
          <w:ilvl w:val="1"/>
          <w:numId w:val="13"/>
        </w:numPr>
        <w:ind w:left="1434" w:hanging="357"/>
        <w:rPr>
          <w:rFonts w:cstheme="minorHAnsi"/>
          <w:sz w:val="22"/>
          <w:szCs w:val="22"/>
        </w:rPr>
      </w:pPr>
      <w:r>
        <w:rPr>
          <w:rFonts w:cstheme="minorHAnsi"/>
          <w:sz w:val="22"/>
          <w:szCs w:val="22"/>
        </w:rPr>
        <w:t>Opening shops/cafes (may be permitted in Step 2, depending on access arrangements)</w:t>
      </w:r>
    </w:p>
    <w:p w14:paraId="4DA97A11" w14:textId="6D2156A3" w:rsidR="000D4A30" w:rsidRDefault="000D4A30" w:rsidP="007675D1">
      <w:pPr>
        <w:pStyle w:val="ListParagraph"/>
        <w:numPr>
          <w:ilvl w:val="1"/>
          <w:numId w:val="13"/>
        </w:numPr>
        <w:rPr>
          <w:rFonts w:ascii="Calibri" w:hAnsi="Calibri" w:cstheme="minorHAnsi"/>
          <w:color w:val="000000"/>
        </w:rPr>
      </w:pPr>
      <w:r>
        <w:rPr>
          <w:rFonts w:ascii="Calibri" w:hAnsi="Calibri" w:cstheme="minorHAnsi"/>
          <w:color w:val="000000"/>
        </w:rPr>
        <w:t>Opening for visitors/tourists</w:t>
      </w:r>
      <w:r w:rsidR="00BC70C6">
        <w:rPr>
          <w:rFonts w:ascii="Calibri" w:hAnsi="Calibri" w:cstheme="minorHAnsi"/>
          <w:color w:val="000000"/>
        </w:rPr>
        <w:t>/educational visits as a heritage attraction (not permitted until Step 3)</w:t>
      </w:r>
    </w:p>
    <w:p w14:paraId="3A95F6E4" w14:textId="4E6DB78F" w:rsidR="00BC70C6" w:rsidRPr="007675D1" w:rsidRDefault="00BC70C6" w:rsidP="007675D1">
      <w:pPr>
        <w:pStyle w:val="ListParagraph"/>
        <w:numPr>
          <w:ilvl w:val="1"/>
          <w:numId w:val="13"/>
        </w:numPr>
        <w:rPr>
          <w:rFonts w:ascii="Calibri" w:hAnsi="Calibri" w:cstheme="minorHAnsi"/>
          <w:color w:val="000000"/>
        </w:rPr>
      </w:pPr>
      <w:r>
        <w:rPr>
          <w:rFonts w:ascii="Calibri" w:hAnsi="Calibri" w:cstheme="minorHAnsi"/>
          <w:color w:val="000000"/>
        </w:rPr>
        <w:t>Opening for concerts, plays etc (not permitted until Step 3)</w:t>
      </w:r>
    </w:p>
    <w:p w14:paraId="0D05CE77" w14:textId="6B7C5D27" w:rsidR="00DE6277" w:rsidRDefault="00DE6277" w:rsidP="00DE6277">
      <w:pPr>
        <w:pStyle w:val="Default"/>
        <w:numPr>
          <w:ilvl w:val="0"/>
          <w:numId w:val="13"/>
        </w:numPr>
        <w:rPr>
          <w:rFonts w:cstheme="minorHAnsi"/>
          <w:sz w:val="22"/>
          <w:szCs w:val="22"/>
        </w:rPr>
      </w:pPr>
      <w:r>
        <w:rPr>
          <w:rFonts w:cstheme="minorHAnsi"/>
          <w:sz w:val="22"/>
          <w:szCs w:val="22"/>
        </w:rPr>
        <w:t xml:space="preserve">Consider the </w:t>
      </w:r>
      <w:r w:rsidRPr="00D241BD">
        <w:rPr>
          <w:rFonts w:cstheme="minorHAnsi"/>
          <w:sz w:val="22"/>
          <w:szCs w:val="22"/>
        </w:rPr>
        <w:t>hazards</w:t>
      </w:r>
      <w:r>
        <w:rPr>
          <w:rFonts w:cstheme="minorHAnsi"/>
          <w:sz w:val="22"/>
          <w:szCs w:val="22"/>
        </w:rPr>
        <w:t>:</w:t>
      </w:r>
    </w:p>
    <w:p w14:paraId="1381AF2A" w14:textId="1B92C9DE" w:rsidR="00DE6277" w:rsidRDefault="00DE6277" w:rsidP="00DE6277">
      <w:pPr>
        <w:pStyle w:val="Default"/>
        <w:numPr>
          <w:ilvl w:val="1"/>
          <w:numId w:val="13"/>
        </w:numPr>
        <w:rPr>
          <w:rFonts w:cstheme="minorHAnsi"/>
          <w:sz w:val="22"/>
          <w:szCs w:val="22"/>
        </w:rPr>
      </w:pPr>
      <w:r w:rsidRPr="00D241BD">
        <w:rPr>
          <w:rFonts w:cstheme="minorHAnsi"/>
          <w:sz w:val="22"/>
          <w:szCs w:val="22"/>
        </w:rPr>
        <w:t xml:space="preserve">Transmission of </w:t>
      </w:r>
      <w:r w:rsidR="00FE2E7A">
        <w:rPr>
          <w:rFonts w:cstheme="minorHAnsi"/>
          <w:sz w:val="22"/>
          <w:szCs w:val="22"/>
        </w:rPr>
        <w:t>COVID-19</w:t>
      </w:r>
    </w:p>
    <w:p w14:paraId="20FFECB7" w14:textId="7166B7F6" w:rsidR="007C2ECE" w:rsidRDefault="00DE6277" w:rsidP="00DE6277">
      <w:pPr>
        <w:pStyle w:val="Default"/>
        <w:numPr>
          <w:ilvl w:val="1"/>
          <w:numId w:val="13"/>
        </w:numPr>
        <w:rPr>
          <w:rFonts w:cstheme="minorHAnsi"/>
          <w:sz w:val="22"/>
          <w:szCs w:val="22"/>
        </w:rPr>
      </w:pPr>
      <w:r w:rsidRPr="00D241BD">
        <w:rPr>
          <w:rFonts w:cstheme="minorHAnsi"/>
          <w:sz w:val="22"/>
          <w:szCs w:val="22"/>
        </w:rPr>
        <w:t>Hazards arising from using the church in a different way</w:t>
      </w:r>
      <w:r w:rsidR="00A42963">
        <w:rPr>
          <w:rFonts w:cstheme="minorHAnsi"/>
          <w:sz w:val="22"/>
          <w:szCs w:val="22"/>
        </w:rPr>
        <w:t xml:space="preserve"> to usual</w:t>
      </w:r>
    </w:p>
    <w:p w14:paraId="0CAC4E62" w14:textId="77777777" w:rsidR="00BC70C6" w:rsidRDefault="00BC70C6" w:rsidP="00BC70C6">
      <w:pPr>
        <w:pStyle w:val="Default"/>
        <w:ind w:left="1440"/>
        <w:rPr>
          <w:rFonts w:cstheme="minorHAnsi"/>
          <w:sz w:val="22"/>
          <w:szCs w:val="22"/>
        </w:rPr>
      </w:pPr>
    </w:p>
    <w:p w14:paraId="2F34D6AE" w14:textId="6956FF25" w:rsidR="007C2ECE" w:rsidRDefault="00DE6277" w:rsidP="00351E53">
      <w:pPr>
        <w:pStyle w:val="Default"/>
        <w:ind w:left="720"/>
        <w:rPr>
          <w:rFonts w:cstheme="minorHAnsi"/>
          <w:sz w:val="22"/>
          <w:szCs w:val="22"/>
        </w:rPr>
      </w:pPr>
      <w:r w:rsidRPr="00D241BD">
        <w:rPr>
          <w:rFonts w:cstheme="minorHAnsi"/>
          <w:sz w:val="22"/>
          <w:szCs w:val="22"/>
        </w:rPr>
        <w:t>Read the guidance and think about</w:t>
      </w:r>
      <w:r w:rsidRPr="00DE6277">
        <w:rPr>
          <w:rFonts w:cstheme="minorHAnsi"/>
          <w:sz w:val="22"/>
          <w:szCs w:val="22"/>
        </w:rPr>
        <w:t xml:space="preserve"> </w:t>
      </w:r>
      <w:r w:rsidR="00580EDD">
        <w:rPr>
          <w:rFonts w:cstheme="minorHAnsi"/>
          <w:sz w:val="22"/>
          <w:szCs w:val="22"/>
        </w:rPr>
        <w:t xml:space="preserve">how it relates specifically to your church. What </w:t>
      </w:r>
      <w:r w:rsidR="00FE2E7A">
        <w:rPr>
          <w:rFonts w:cstheme="minorHAnsi"/>
          <w:sz w:val="22"/>
          <w:szCs w:val="22"/>
        </w:rPr>
        <w:t>constraints</w:t>
      </w:r>
      <w:r w:rsidR="00580EDD">
        <w:rPr>
          <w:rFonts w:cstheme="minorHAnsi"/>
          <w:sz w:val="22"/>
          <w:szCs w:val="22"/>
        </w:rPr>
        <w:t xml:space="preserve"> are there? Consider </w:t>
      </w:r>
      <w:r w:rsidR="007C2ECE">
        <w:rPr>
          <w:rFonts w:cstheme="minorHAnsi"/>
          <w:sz w:val="22"/>
          <w:szCs w:val="22"/>
        </w:rPr>
        <w:t>h</w:t>
      </w:r>
      <w:r w:rsidRPr="00D241BD">
        <w:rPr>
          <w:rFonts w:cstheme="minorHAnsi"/>
          <w:sz w:val="22"/>
          <w:szCs w:val="22"/>
        </w:rPr>
        <w:t>ow people will arrive at the church, including if they will need to wait or queue outsid</w:t>
      </w:r>
      <w:r w:rsidR="007C2ECE">
        <w:rPr>
          <w:rFonts w:cstheme="minorHAnsi"/>
          <w:sz w:val="22"/>
          <w:szCs w:val="22"/>
        </w:rPr>
        <w:t>e; h</w:t>
      </w:r>
      <w:r w:rsidRPr="00D241BD">
        <w:rPr>
          <w:rFonts w:cstheme="minorHAnsi"/>
          <w:sz w:val="22"/>
          <w:szCs w:val="22"/>
        </w:rPr>
        <w:t>ow people will enter and leave the churc</w:t>
      </w:r>
      <w:r w:rsidR="007C2ECE">
        <w:rPr>
          <w:rFonts w:cstheme="minorHAnsi"/>
          <w:sz w:val="22"/>
          <w:szCs w:val="22"/>
        </w:rPr>
        <w:t>h; c</w:t>
      </w:r>
      <w:r w:rsidRPr="00D241BD">
        <w:rPr>
          <w:rFonts w:cstheme="minorHAnsi"/>
          <w:sz w:val="22"/>
          <w:szCs w:val="22"/>
        </w:rPr>
        <w:t>irculation inside: from the entrance to the worship space and out again; circulation within the worship space; also access to other areas including the toilet(s</w:t>
      </w:r>
      <w:r w:rsidR="007C2ECE">
        <w:rPr>
          <w:rFonts w:cstheme="minorHAnsi"/>
          <w:sz w:val="22"/>
          <w:szCs w:val="22"/>
        </w:rPr>
        <w:t>)</w:t>
      </w:r>
      <w:r w:rsidR="00D241BD">
        <w:rPr>
          <w:rFonts w:cstheme="minorHAnsi"/>
          <w:sz w:val="22"/>
          <w:szCs w:val="22"/>
        </w:rPr>
        <w:t>.</w:t>
      </w:r>
    </w:p>
    <w:p w14:paraId="22ADBEFB" w14:textId="77777777" w:rsidR="007C2ECE" w:rsidRDefault="007C2ECE" w:rsidP="00D241BD">
      <w:pPr>
        <w:pStyle w:val="Default"/>
        <w:ind w:left="720"/>
        <w:rPr>
          <w:rFonts w:cstheme="minorHAnsi"/>
          <w:sz w:val="22"/>
          <w:szCs w:val="22"/>
        </w:rPr>
      </w:pPr>
    </w:p>
    <w:p w14:paraId="3492C503" w14:textId="58C75CE3" w:rsidR="007C2ECE" w:rsidRPr="007C2ECE" w:rsidRDefault="007C2ECE" w:rsidP="007C2ECE">
      <w:pPr>
        <w:pStyle w:val="Default"/>
        <w:numPr>
          <w:ilvl w:val="0"/>
          <w:numId w:val="13"/>
        </w:numPr>
        <w:rPr>
          <w:rFonts w:cstheme="minorHAnsi"/>
          <w:sz w:val="22"/>
          <w:szCs w:val="22"/>
        </w:rPr>
      </w:pPr>
      <w:r>
        <w:rPr>
          <w:rFonts w:cstheme="minorHAnsi"/>
          <w:sz w:val="22"/>
          <w:szCs w:val="22"/>
        </w:rPr>
        <w:t>Consider w</w:t>
      </w:r>
      <w:r w:rsidR="00DE6277" w:rsidRPr="00D241BD">
        <w:rPr>
          <w:rFonts w:cstheme="minorHAnsi"/>
          <w:sz w:val="22"/>
          <w:szCs w:val="22"/>
        </w:rPr>
        <w:t>ho might be harmed and how</w:t>
      </w:r>
      <w:r w:rsidR="00E42685">
        <w:rPr>
          <w:rFonts w:cstheme="minorHAnsi"/>
          <w:sz w:val="22"/>
          <w:szCs w:val="22"/>
        </w:rPr>
        <w:t>.</w:t>
      </w:r>
      <w:r>
        <w:rPr>
          <w:rFonts w:cstheme="minorHAnsi"/>
          <w:sz w:val="22"/>
          <w:szCs w:val="22"/>
        </w:rPr>
        <w:t xml:space="preserve"> </w:t>
      </w:r>
      <w:r w:rsidR="00DE6277" w:rsidRPr="00D241BD">
        <w:rPr>
          <w:rFonts w:cstheme="minorHAnsi"/>
          <w:sz w:val="22"/>
          <w:szCs w:val="22"/>
        </w:rPr>
        <w:t>Read the guidance and think about how the activities you are planning will affect different groups of people.</w:t>
      </w:r>
      <w:r w:rsidR="0018373C">
        <w:rPr>
          <w:rFonts w:cstheme="minorHAnsi"/>
          <w:sz w:val="22"/>
          <w:szCs w:val="22"/>
        </w:rPr>
        <w:t xml:space="preserve"> The risks are not different for larger churches </w:t>
      </w:r>
      <w:r w:rsidR="00E42685">
        <w:rPr>
          <w:rFonts w:cstheme="minorHAnsi"/>
          <w:sz w:val="22"/>
          <w:szCs w:val="22"/>
        </w:rPr>
        <w:t>as</w:t>
      </w:r>
      <w:r w:rsidR="0018373C">
        <w:rPr>
          <w:rFonts w:cstheme="minorHAnsi"/>
          <w:sz w:val="22"/>
          <w:szCs w:val="22"/>
        </w:rPr>
        <w:t xml:space="preserve"> long as they are properly managed, but having </w:t>
      </w:r>
      <w:r w:rsidR="00255F09">
        <w:rPr>
          <w:rFonts w:cstheme="minorHAnsi"/>
          <w:sz w:val="22"/>
          <w:szCs w:val="22"/>
        </w:rPr>
        <w:t>any significant numbers of</w:t>
      </w:r>
      <w:r w:rsidR="0018373C">
        <w:rPr>
          <w:rFonts w:cstheme="minorHAnsi"/>
          <w:sz w:val="22"/>
          <w:szCs w:val="22"/>
        </w:rPr>
        <w:t xml:space="preserve"> people coming through your building makes the possible impact – </w:t>
      </w:r>
      <w:r w:rsidR="00255F09">
        <w:rPr>
          <w:rFonts w:cstheme="minorHAnsi"/>
          <w:sz w:val="22"/>
          <w:szCs w:val="22"/>
        </w:rPr>
        <w:t xml:space="preserve">in particular </w:t>
      </w:r>
      <w:r w:rsidR="0018373C">
        <w:rPr>
          <w:rFonts w:cstheme="minorHAnsi"/>
          <w:sz w:val="22"/>
          <w:szCs w:val="22"/>
        </w:rPr>
        <w:t xml:space="preserve">someone with COVID-19 coming into contact with others – higher than in smaller </w:t>
      </w:r>
      <w:r w:rsidR="00BC70C6">
        <w:rPr>
          <w:rFonts w:cstheme="minorHAnsi"/>
          <w:sz w:val="22"/>
          <w:szCs w:val="22"/>
        </w:rPr>
        <w:t>churches</w:t>
      </w:r>
      <w:r w:rsidR="0018373C">
        <w:rPr>
          <w:rFonts w:cstheme="minorHAnsi"/>
          <w:sz w:val="22"/>
          <w:szCs w:val="22"/>
        </w:rPr>
        <w:t xml:space="preserve"> with fewer people. Consider your </w:t>
      </w:r>
      <w:proofErr w:type="gramStart"/>
      <w:r w:rsidR="0018373C">
        <w:rPr>
          <w:rFonts w:cstheme="minorHAnsi"/>
          <w:sz w:val="22"/>
          <w:szCs w:val="22"/>
        </w:rPr>
        <w:t>particular circumstances</w:t>
      </w:r>
      <w:proofErr w:type="gramEnd"/>
      <w:r w:rsidR="0018373C">
        <w:rPr>
          <w:rFonts w:cstheme="minorHAnsi"/>
          <w:sz w:val="22"/>
          <w:szCs w:val="22"/>
        </w:rPr>
        <w:t xml:space="preserve"> and adapt the checklist below as appropriate.</w:t>
      </w:r>
      <w:r w:rsidR="00125ACA">
        <w:rPr>
          <w:rFonts w:cstheme="minorHAnsi"/>
          <w:sz w:val="22"/>
          <w:szCs w:val="22"/>
        </w:rPr>
        <w:t xml:space="preserve"> </w:t>
      </w:r>
      <w:bookmarkStart w:id="3" w:name="_Hlk61444187"/>
      <w:r w:rsidR="00705339">
        <w:rPr>
          <w:rFonts w:cstheme="minorHAnsi"/>
          <w:sz w:val="22"/>
          <w:szCs w:val="22"/>
        </w:rPr>
        <w:t xml:space="preserve">Gathered congregations and major services may attract people from far afield, which is likely to add to the risk profile and go against the general guidance that people should stay local for any activities outside the home. </w:t>
      </w:r>
      <w:bookmarkEnd w:id="3"/>
      <w:r w:rsidR="00125ACA" w:rsidRPr="00125ACA">
        <w:rPr>
          <w:rFonts w:cstheme="minorHAnsi"/>
          <w:sz w:val="22"/>
          <w:szCs w:val="22"/>
        </w:rPr>
        <w:t>Con</w:t>
      </w:r>
      <w:r w:rsidR="00125ACA">
        <w:rPr>
          <w:rFonts w:cstheme="minorHAnsi"/>
          <w:sz w:val="22"/>
          <w:szCs w:val="22"/>
        </w:rPr>
        <w:t xml:space="preserve">sider whether you need to consult </w:t>
      </w:r>
      <w:r w:rsidR="00125ACA" w:rsidRPr="00125ACA">
        <w:rPr>
          <w:rFonts w:cstheme="minorHAnsi"/>
          <w:sz w:val="22"/>
          <w:szCs w:val="22"/>
        </w:rPr>
        <w:t>your wider membership and users</w:t>
      </w:r>
      <w:r w:rsidR="00125ACA">
        <w:rPr>
          <w:rFonts w:cstheme="minorHAnsi"/>
          <w:sz w:val="22"/>
          <w:szCs w:val="22"/>
        </w:rPr>
        <w:t>.</w:t>
      </w:r>
    </w:p>
    <w:p w14:paraId="04DB5212" w14:textId="77777777" w:rsidR="007C2ECE" w:rsidRDefault="007C2ECE" w:rsidP="00D241BD">
      <w:pPr>
        <w:pStyle w:val="Default"/>
        <w:ind w:left="720"/>
        <w:rPr>
          <w:rFonts w:cstheme="minorHAnsi"/>
          <w:sz w:val="22"/>
          <w:szCs w:val="22"/>
        </w:rPr>
      </w:pPr>
    </w:p>
    <w:p w14:paraId="4D218A70" w14:textId="77777777" w:rsidR="007C2ECE" w:rsidRDefault="00DE6277" w:rsidP="00DE6277">
      <w:pPr>
        <w:pStyle w:val="Default"/>
        <w:numPr>
          <w:ilvl w:val="0"/>
          <w:numId w:val="13"/>
        </w:numPr>
        <w:rPr>
          <w:rFonts w:cstheme="minorHAnsi"/>
          <w:sz w:val="22"/>
          <w:szCs w:val="22"/>
        </w:rPr>
      </w:pPr>
      <w:r w:rsidRPr="00D241BD">
        <w:rPr>
          <w:rFonts w:cstheme="minorHAnsi"/>
          <w:sz w:val="22"/>
          <w:szCs w:val="22"/>
        </w:rPr>
        <w:t>Using the risk assessment checklist below as a template</w:t>
      </w:r>
      <w:r w:rsidR="007C2ECE">
        <w:rPr>
          <w:rFonts w:cstheme="minorHAnsi"/>
          <w:sz w:val="22"/>
          <w:szCs w:val="22"/>
        </w:rPr>
        <w:t>:</w:t>
      </w:r>
    </w:p>
    <w:p w14:paraId="390197A9" w14:textId="33026851" w:rsidR="0018373C" w:rsidRDefault="0018373C" w:rsidP="00DE6277">
      <w:pPr>
        <w:pStyle w:val="Default"/>
        <w:numPr>
          <w:ilvl w:val="1"/>
          <w:numId w:val="13"/>
        </w:numPr>
        <w:rPr>
          <w:rFonts w:cstheme="minorHAnsi"/>
          <w:sz w:val="22"/>
          <w:szCs w:val="22"/>
        </w:rPr>
      </w:pPr>
      <w:r>
        <w:rPr>
          <w:rFonts w:cstheme="minorHAnsi"/>
          <w:sz w:val="22"/>
          <w:szCs w:val="22"/>
        </w:rPr>
        <w:t xml:space="preserve">add in mitigations for any risks that are particular to your circumstances that may not be on the </w:t>
      </w:r>
      <w:proofErr w:type="gramStart"/>
      <w:r>
        <w:rPr>
          <w:rFonts w:cstheme="minorHAnsi"/>
          <w:sz w:val="22"/>
          <w:szCs w:val="22"/>
        </w:rPr>
        <w:t>list;</w:t>
      </w:r>
      <w:proofErr w:type="gramEnd"/>
    </w:p>
    <w:p w14:paraId="79A654D4" w14:textId="42A46D4A" w:rsidR="007C2ECE" w:rsidRDefault="00DE6277" w:rsidP="00DE6277">
      <w:pPr>
        <w:pStyle w:val="Default"/>
        <w:numPr>
          <w:ilvl w:val="1"/>
          <w:numId w:val="13"/>
        </w:numPr>
        <w:rPr>
          <w:rFonts w:cstheme="minorHAnsi"/>
          <w:sz w:val="22"/>
          <w:szCs w:val="22"/>
        </w:rPr>
      </w:pPr>
      <w:r w:rsidRPr="00D241BD">
        <w:rPr>
          <w:rFonts w:cstheme="minorHAnsi"/>
          <w:sz w:val="22"/>
          <w:szCs w:val="22"/>
        </w:rPr>
        <w:t xml:space="preserve">record what you need to do for each activity to go ahead </w:t>
      </w:r>
      <w:proofErr w:type="gramStart"/>
      <w:r w:rsidRPr="00D241BD">
        <w:rPr>
          <w:rFonts w:cstheme="minorHAnsi"/>
          <w:sz w:val="22"/>
          <w:szCs w:val="22"/>
        </w:rPr>
        <w:t>safely</w:t>
      </w:r>
      <w:r w:rsidR="007C2ECE">
        <w:rPr>
          <w:rFonts w:cstheme="minorHAnsi"/>
          <w:sz w:val="22"/>
          <w:szCs w:val="22"/>
        </w:rPr>
        <w:t>;</w:t>
      </w:r>
      <w:proofErr w:type="gramEnd"/>
    </w:p>
    <w:p w14:paraId="304EE334" w14:textId="77777777" w:rsidR="007C2ECE" w:rsidRDefault="007C2ECE" w:rsidP="00DE6277">
      <w:pPr>
        <w:pStyle w:val="Default"/>
        <w:numPr>
          <w:ilvl w:val="1"/>
          <w:numId w:val="13"/>
        </w:numPr>
        <w:rPr>
          <w:rFonts w:cstheme="minorHAnsi"/>
          <w:sz w:val="22"/>
          <w:szCs w:val="22"/>
        </w:rPr>
      </w:pPr>
      <w:r>
        <w:rPr>
          <w:rFonts w:cstheme="minorHAnsi"/>
          <w:sz w:val="22"/>
          <w:szCs w:val="22"/>
        </w:rPr>
        <w:t>c</w:t>
      </w:r>
      <w:r w:rsidR="00DE6277" w:rsidRPr="00D241BD">
        <w:rPr>
          <w:rFonts w:cstheme="minorHAnsi"/>
          <w:sz w:val="22"/>
          <w:szCs w:val="22"/>
        </w:rPr>
        <w:t xml:space="preserve">onsider any equipment you need and any temporary changes you might need to make to the </w:t>
      </w:r>
      <w:proofErr w:type="gramStart"/>
      <w:r w:rsidR="00DE6277" w:rsidRPr="00D241BD">
        <w:rPr>
          <w:rFonts w:cstheme="minorHAnsi"/>
          <w:sz w:val="22"/>
          <w:szCs w:val="22"/>
        </w:rPr>
        <w:t>church</w:t>
      </w:r>
      <w:r>
        <w:rPr>
          <w:rFonts w:cstheme="minorHAnsi"/>
          <w:sz w:val="22"/>
          <w:szCs w:val="22"/>
        </w:rPr>
        <w:t>;</w:t>
      </w:r>
      <w:proofErr w:type="gramEnd"/>
    </w:p>
    <w:p w14:paraId="01230669" w14:textId="07811D94" w:rsidR="00554241" w:rsidRPr="00F65660" w:rsidRDefault="007C2ECE" w:rsidP="004D6AB6">
      <w:pPr>
        <w:pStyle w:val="Default"/>
        <w:numPr>
          <w:ilvl w:val="1"/>
          <w:numId w:val="13"/>
        </w:numPr>
        <w:rPr>
          <w:rFonts w:cstheme="minorHAnsi"/>
          <w:sz w:val="22"/>
          <w:szCs w:val="22"/>
        </w:rPr>
      </w:pPr>
      <w:r>
        <w:rPr>
          <w:rFonts w:cstheme="minorHAnsi"/>
          <w:sz w:val="22"/>
          <w:szCs w:val="22"/>
        </w:rPr>
        <w:t>c</w:t>
      </w:r>
      <w:r w:rsidR="00DE6277" w:rsidRPr="00D241BD">
        <w:rPr>
          <w:rFonts w:cstheme="minorHAnsi"/>
          <w:sz w:val="22"/>
          <w:szCs w:val="22"/>
        </w:rPr>
        <w:t xml:space="preserve">heck </w:t>
      </w:r>
      <w:r>
        <w:rPr>
          <w:rFonts w:cstheme="minorHAnsi"/>
          <w:sz w:val="22"/>
          <w:szCs w:val="22"/>
        </w:rPr>
        <w:t xml:space="preserve">back </w:t>
      </w:r>
      <w:r w:rsidR="00DE6277" w:rsidRPr="00D241BD">
        <w:rPr>
          <w:rFonts w:cstheme="minorHAnsi"/>
          <w:sz w:val="22"/>
          <w:szCs w:val="22"/>
        </w:rPr>
        <w:t>against your list of activities to confirm which ones can go ahead and when.</w:t>
      </w:r>
    </w:p>
    <w:p w14:paraId="7465ED41" w14:textId="702D074B" w:rsidR="00165998" w:rsidRDefault="0018373C" w:rsidP="00F65660">
      <w:pPr>
        <w:rPr>
          <w:rFonts w:cstheme="minorHAnsi"/>
          <w:b/>
          <w:bCs/>
        </w:rPr>
      </w:pPr>
      <w:r>
        <w:rPr>
          <w:rFonts w:cstheme="minorHAnsi"/>
          <w:b/>
          <w:bCs/>
        </w:rPr>
        <w:br w:type="page"/>
      </w:r>
      <w:r w:rsidR="00165998" w:rsidRPr="00554241">
        <w:rPr>
          <w:rFonts w:cstheme="minorHAnsi"/>
          <w:b/>
          <w:bCs/>
        </w:rPr>
        <w:lastRenderedPageBreak/>
        <w:t>Risk assessment template</w:t>
      </w:r>
    </w:p>
    <w:p w14:paraId="2B01EE91" w14:textId="0429E85A" w:rsidR="00A9731A" w:rsidRDefault="00A9731A" w:rsidP="00267838">
      <w:pPr>
        <w:pStyle w:val="Defaul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6"/>
        <w:gridCol w:w="5384"/>
        <w:gridCol w:w="2977"/>
        <w:gridCol w:w="2471"/>
      </w:tblGrid>
      <w:tr w:rsidR="007352FA" w14:paraId="4B9173DF" w14:textId="77777777" w:rsidTr="00E16390">
        <w:trPr>
          <w:trHeight w:val="630"/>
        </w:trPr>
        <w:tc>
          <w:tcPr>
            <w:tcW w:w="3116" w:type="dxa"/>
            <w:vAlign w:val="center"/>
          </w:tcPr>
          <w:p w14:paraId="02677162" w14:textId="2C160B25" w:rsidR="007352FA" w:rsidRDefault="007352FA" w:rsidP="00C77881">
            <w:pPr>
              <w:rPr>
                <w:rFonts w:cstheme="minorHAnsi"/>
                <w:b/>
                <w:bCs/>
                <w:sz w:val="24"/>
                <w:szCs w:val="24"/>
              </w:rPr>
            </w:pPr>
            <w:r w:rsidRPr="00A9731A">
              <w:rPr>
                <w:rFonts w:cstheme="minorHAnsi"/>
                <w:b/>
                <w:bCs/>
                <w:sz w:val="24"/>
                <w:szCs w:val="24"/>
              </w:rPr>
              <w:t>Church:</w:t>
            </w:r>
          </w:p>
          <w:p w14:paraId="64B64C27" w14:textId="77777777" w:rsidR="00E16390" w:rsidRDefault="00E16390" w:rsidP="00C77881">
            <w:pPr>
              <w:rPr>
                <w:rFonts w:cstheme="minorHAnsi"/>
                <w:b/>
                <w:bCs/>
                <w:sz w:val="24"/>
                <w:szCs w:val="24"/>
              </w:rPr>
            </w:pPr>
          </w:p>
          <w:p w14:paraId="76C7D36C" w14:textId="088F7425" w:rsidR="00E16390" w:rsidRPr="00A9731A" w:rsidRDefault="00E16390" w:rsidP="00C77881">
            <w:pPr>
              <w:rPr>
                <w:rFonts w:cstheme="minorHAnsi"/>
                <w:b/>
                <w:bCs/>
                <w:sz w:val="24"/>
                <w:szCs w:val="24"/>
              </w:rPr>
            </w:pPr>
          </w:p>
        </w:tc>
        <w:tc>
          <w:tcPr>
            <w:tcW w:w="5384" w:type="dxa"/>
            <w:vAlign w:val="center"/>
          </w:tcPr>
          <w:p w14:paraId="14738B4A" w14:textId="77777777" w:rsidR="007352FA" w:rsidRDefault="00E16390" w:rsidP="00C77881">
            <w:pPr>
              <w:rPr>
                <w:rFonts w:cstheme="minorHAnsi"/>
                <w:b/>
                <w:bCs/>
                <w:sz w:val="24"/>
                <w:szCs w:val="24"/>
              </w:rPr>
            </w:pPr>
            <w:r>
              <w:rPr>
                <w:rFonts w:cstheme="minorHAnsi"/>
                <w:b/>
                <w:bCs/>
                <w:sz w:val="24"/>
                <w:szCs w:val="24"/>
              </w:rPr>
              <w:t xml:space="preserve">Assessor’s </w:t>
            </w:r>
            <w:r w:rsidR="00E33E6D">
              <w:rPr>
                <w:rFonts w:cstheme="minorHAnsi"/>
                <w:b/>
                <w:bCs/>
                <w:sz w:val="24"/>
                <w:szCs w:val="24"/>
              </w:rPr>
              <w:t>name:</w:t>
            </w:r>
          </w:p>
          <w:p w14:paraId="1B050ED0" w14:textId="77777777" w:rsidR="00E16390" w:rsidRDefault="00E16390" w:rsidP="00C77881">
            <w:pPr>
              <w:rPr>
                <w:rFonts w:cstheme="minorHAnsi"/>
                <w:b/>
                <w:bCs/>
                <w:sz w:val="24"/>
                <w:szCs w:val="24"/>
              </w:rPr>
            </w:pPr>
          </w:p>
          <w:p w14:paraId="23A9A460" w14:textId="326D027C" w:rsidR="00E16390" w:rsidRPr="00A9731A" w:rsidRDefault="00E16390" w:rsidP="00C77881">
            <w:pPr>
              <w:rPr>
                <w:rFonts w:cstheme="minorHAnsi"/>
                <w:b/>
                <w:bCs/>
                <w:sz w:val="24"/>
                <w:szCs w:val="24"/>
              </w:rPr>
            </w:pPr>
          </w:p>
        </w:tc>
        <w:tc>
          <w:tcPr>
            <w:tcW w:w="2977" w:type="dxa"/>
            <w:vAlign w:val="center"/>
          </w:tcPr>
          <w:p w14:paraId="0D1D7412" w14:textId="77777777" w:rsidR="007352FA" w:rsidRDefault="007352FA" w:rsidP="00C77881">
            <w:pPr>
              <w:rPr>
                <w:rFonts w:cstheme="minorHAnsi"/>
                <w:b/>
                <w:bCs/>
                <w:sz w:val="24"/>
                <w:szCs w:val="24"/>
              </w:rPr>
            </w:pPr>
            <w:r w:rsidRPr="00A9731A">
              <w:rPr>
                <w:rFonts w:cstheme="minorHAnsi"/>
                <w:b/>
                <w:bCs/>
                <w:sz w:val="24"/>
                <w:szCs w:val="24"/>
              </w:rPr>
              <w:t>Date complete</w:t>
            </w:r>
            <w:r>
              <w:rPr>
                <w:rFonts w:cstheme="minorHAnsi"/>
                <w:b/>
                <w:bCs/>
                <w:sz w:val="24"/>
                <w:szCs w:val="24"/>
              </w:rPr>
              <w:t>d:</w:t>
            </w:r>
          </w:p>
          <w:p w14:paraId="45FA67CD" w14:textId="77777777" w:rsidR="00E16390" w:rsidRDefault="00E16390" w:rsidP="00C77881">
            <w:pPr>
              <w:rPr>
                <w:rFonts w:cstheme="minorHAnsi"/>
                <w:b/>
                <w:bCs/>
                <w:sz w:val="24"/>
                <w:szCs w:val="24"/>
              </w:rPr>
            </w:pPr>
          </w:p>
          <w:p w14:paraId="3E13B3B8" w14:textId="2345C099" w:rsidR="00E16390" w:rsidRPr="00A9731A" w:rsidRDefault="00E16390" w:rsidP="00C77881">
            <w:pPr>
              <w:rPr>
                <w:rFonts w:cstheme="minorHAnsi"/>
                <w:b/>
                <w:bCs/>
                <w:sz w:val="24"/>
                <w:szCs w:val="24"/>
              </w:rPr>
            </w:pPr>
          </w:p>
        </w:tc>
        <w:tc>
          <w:tcPr>
            <w:tcW w:w="2471" w:type="dxa"/>
            <w:vAlign w:val="center"/>
          </w:tcPr>
          <w:p w14:paraId="4F8AAD41" w14:textId="16257420" w:rsidR="007352FA" w:rsidRDefault="007352FA" w:rsidP="00C77881">
            <w:pPr>
              <w:rPr>
                <w:rFonts w:cstheme="minorHAnsi"/>
                <w:b/>
                <w:bCs/>
                <w:sz w:val="24"/>
                <w:szCs w:val="24"/>
              </w:rPr>
            </w:pPr>
            <w:r w:rsidRPr="00A9731A">
              <w:rPr>
                <w:rFonts w:cstheme="minorHAnsi"/>
                <w:b/>
                <w:bCs/>
                <w:sz w:val="24"/>
                <w:szCs w:val="24"/>
              </w:rPr>
              <w:t>Review date</w:t>
            </w:r>
            <w:r>
              <w:rPr>
                <w:rFonts w:cstheme="minorHAnsi"/>
                <w:b/>
                <w:bCs/>
                <w:sz w:val="24"/>
                <w:szCs w:val="24"/>
              </w:rPr>
              <w:t>:</w:t>
            </w:r>
          </w:p>
          <w:p w14:paraId="35E4BD7A" w14:textId="77777777" w:rsidR="00E16390" w:rsidRDefault="00E16390" w:rsidP="00C77881">
            <w:pPr>
              <w:rPr>
                <w:rFonts w:cstheme="minorHAnsi"/>
                <w:b/>
                <w:bCs/>
                <w:sz w:val="24"/>
                <w:szCs w:val="24"/>
              </w:rPr>
            </w:pPr>
          </w:p>
          <w:p w14:paraId="14E26034" w14:textId="3DFA89F1" w:rsidR="00E16390" w:rsidRPr="00A9731A" w:rsidRDefault="00E16390" w:rsidP="00C77881">
            <w:pPr>
              <w:rPr>
                <w:rFonts w:cstheme="minorHAnsi"/>
                <w:b/>
                <w:bCs/>
                <w:sz w:val="24"/>
                <w:szCs w:val="24"/>
              </w:rPr>
            </w:pPr>
          </w:p>
        </w:tc>
      </w:tr>
    </w:tbl>
    <w:p w14:paraId="7EE201A3" w14:textId="3F65CEB0" w:rsidR="00D03959" w:rsidRDefault="00D03959" w:rsidP="00267838">
      <w:pPr>
        <w:pStyle w:val="Default"/>
        <w:rPr>
          <w:rFonts w:asciiTheme="minorHAnsi" w:hAnsiTheme="minorHAnsi" w:cstheme="minorHAnsi"/>
          <w:color w:val="auto"/>
          <w:sz w:val="22"/>
          <w:szCs w:val="22"/>
        </w:rPr>
      </w:pPr>
    </w:p>
    <w:p w14:paraId="3FB7152C" w14:textId="77777777" w:rsidR="00D03959" w:rsidRPr="00554241" w:rsidRDefault="00D03959" w:rsidP="00267838">
      <w:pPr>
        <w:pStyle w:val="Default"/>
        <w:rPr>
          <w:rFonts w:asciiTheme="minorHAnsi" w:hAnsiTheme="minorHAnsi" w:cstheme="minorHAnsi"/>
          <w:color w:val="auto"/>
          <w:sz w:val="22"/>
          <w:szCs w:val="22"/>
        </w:rPr>
      </w:pPr>
    </w:p>
    <w:tbl>
      <w:tblPr>
        <w:tblStyle w:val="TableGrid"/>
        <w:tblW w:w="5000" w:type="pct"/>
        <w:tblLook w:val="0020" w:firstRow="1" w:lastRow="0" w:firstColumn="0" w:lastColumn="0" w:noHBand="0" w:noVBand="0"/>
      </w:tblPr>
      <w:tblGrid>
        <w:gridCol w:w="2972"/>
        <w:gridCol w:w="4958"/>
        <w:gridCol w:w="2932"/>
        <w:gridCol w:w="1543"/>
        <w:gridCol w:w="1543"/>
      </w:tblGrid>
      <w:tr w:rsidR="00B000AA" w:rsidRPr="00554241" w14:paraId="540507C7" w14:textId="27D8856B" w:rsidTr="3B2CB56E">
        <w:trPr>
          <w:trHeight w:val="311"/>
          <w:tblHeader/>
        </w:trPr>
        <w:tc>
          <w:tcPr>
            <w:tcW w:w="1065" w:type="pct"/>
          </w:tcPr>
          <w:p w14:paraId="4097ACC2" w14:textId="51E20164"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Area of Focus </w:t>
            </w:r>
          </w:p>
        </w:tc>
        <w:tc>
          <w:tcPr>
            <w:tcW w:w="1777" w:type="pct"/>
          </w:tcPr>
          <w:p w14:paraId="300BE961" w14:textId="731B0668" w:rsidR="00B000AA" w:rsidRPr="00554241" w:rsidRDefault="00B000AA" w:rsidP="00267838">
            <w:pPr>
              <w:pStyle w:val="Default"/>
              <w:rPr>
                <w:rFonts w:asciiTheme="minorHAnsi" w:hAnsiTheme="minorHAnsi" w:cstheme="minorHAnsi"/>
                <w:sz w:val="22"/>
                <w:szCs w:val="22"/>
              </w:rPr>
            </w:pPr>
            <w:r w:rsidRPr="00554241">
              <w:rPr>
                <w:rFonts w:asciiTheme="minorHAnsi" w:hAnsiTheme="minorHAnsi" w:cstheme="minorHAnsi"/>
                <w:b/>
                <w:bCs/>
                <w:sz w:val="22"/>
                <w:szCs w:val="22"/>
              </w:rPr>
              <w:t xml:space="preserve">Controls required </w:t>
            </w:r>
          </w:p>
        </w:tc>
        <w:tc>
          <w:tcPr>
            <w:tcW w:w="1051" w:type="pct"/>
          </w:tcPr>
          <w:p w14:paraId="3703812F" w14:textId="6EDDBF1C"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Additional information</w:t>
            </w:r>
          </w:p>
        </w:tc>
        <w:tc>
          <w:tcPr>
            <w:tcW w:w="553" w:type="pct"/>
          </w:tcPr>
          <w:p w14:paraId="5E378C2B" w14:textId="6251CFB0" w:rsidR="00B000AA" w:rsidRPr="00554241" w:rsidRDefault="00B000AA" w:rsidP="00267838">
            <w:pPr>
              <w:pStyle w:val="Default"/>
              <w:rPr>
                <w:rFonts w:asciiTheme="minorHAnsi" w:hAnsiTheme="minorHAnsi" w:cstheme="minorHAnsi"/>
                <w:b/>
                <w:bCs/>
                <w:sz w:val="22"/>
                <w:szCs w:val="22"/>
              </w:rPr>
            </w:pPr>
            <w:r w:rsidRPr="00554241">
              <w:rPr>
                <w:rFonts w:asciiTheme="minorHAnsi" w:hAnsiTheme="minorHAnsi" w:cstheme="minorHAnsi"/>
                <w:b/>
                <w:bCs/>
                <w:sz w:val="22"/>
                <w:szCs w:val="22"/>
              </w:rPr>
              <w:t>Action by who</w:t>
            </w:r>
            <w:r w:rsidR="00494DB4">
              <w:rPr>
                <w:rFonts w:asciiTheme="minorHAnsi" w:hAnsiTheme="minorHAnsi" w:cstheme="minorHAnsi"/>
                <w:b/>
                <w:bCs/>
                <w:sz w:val="22"/>
                <w:szCs w:val="22"/>
              </w:rPr>
              <w:t>m</w:t>
            </w:r>
            <w:r w:rsidRPr="00554241">
              <w:rPr>
                <w:rFonts w:asciiTheme="minorHAnsi" w:hAnsiTheme="minorHAnsi" w:cstheme="minorHAnsi"/>
                <w:b/>
                <w:bCs/>
                <w:sz w:val="22"/>
                <w:szCs w:val="22"/>
              </w:rPr>
              <w:t>?</w:t>
            </w:r>
          </w:p>
        </w:tc>
        <w:tc>
          <w:tcPr>
            <w:tcW w:w="553" w:type="pct"/>
          </w:tcPr>
          <w:p w14:paraId="388322ED" w14:textId="5CD61BAE" w:rsidR="00B000AA" w:rsidRPr="00554241" w:rsidRDefault="00B000AA" w:rsidP="00267838">
            <w:pPr>
              <w:pStyle w:val="Default"/>
              <w:rPr>
                <w:rFonts w:asciiTheme="minorHAnsi" w:hAnsiTheme="minorHAnsi" w:cstheme="minorHAnsi"/>
                <w:color w:val="auto"/>
                <w:sz w:val="22"/>
                <w:szCs w:val="22"/>
              </w:rPr>
            </w:pPr>
            <w:r w:rsidRPr="00554241">
              <w:rPr>
                <w:rFonts w:asciiTheme="minorHAnsi" w:hAnsiTheme="minorHAnsi" w:cstheme="minorHAnsi"/>
                <w:b/>
                <w:bCs/>
                <w:sz w:val="22"/>
                <w:szCs w:val="22"/>
              </w:rPr>
              <w:t xml:space="preserve">Completed – date and name </w:t>
            </w:r>
          </w:p>
        </w:tc>
      </w:tr>
      <w:tr w:rsidR="00A42963" w:rsidRPr="00554241" w14:paraId="487438C3" w14:textId="19DFBBC3" w:rsidTr="005076EA">
        <w:trPr>
          <w:trHeight w:val="613"/>
        </w:trPr>
        <w:tc>
          <w:tcPr>
            <w:tcW w:w="1065" w:type="pct"/>
            <w:vMerge w:val="restart"/>
            <w:shd w:val="clear" w:color="auto" w:fill="E2EFD9" w:themeFill="accent6" w:themeFillTint="33"/>
          </w:tcPr>
          <w:p w14:paraId="5EB09988" w14:textId="77777777" w:rsidR="00A42963" w:rsidRPr="004C03D9" w:rsidRDefault="00A42963" w:rsidP="00DF28C6">
            <w:pPr>
              <w:pStyle w:val="Default"/>
              <w:rPr>
                <w:rFonts w:asciiTheme="minorHAnsi" w:hAnsiTheme="minorHAnsi" w:cstheme="minorHAnsi"/>
                <w:b/>
                <w:bCs/>
              </w:rPr>
            </w:pPr>
            <w:r w:rsidRPr="004C03D9">
              <w:rPr>
                <w:rFonts w:asciiTheme="minorHAnsi" w:hAnsiTheme="minorHAnsi" w:cstheme="minorHAnsi"/>
                <w:b/>
                <w:bCs/>
              </w:rPr>
              <w:t>Access to church buildings for purposes of recording and/or livestreaming services (with no congregation present)</w:t>
            </w:r>
          </w:p>
          <w:p w14:paraId="451D7758" w14:textId="77777777" w:rsidR="004C03D9" w:rsidRPr="004C03D9" w:rsidRDefault="004C03D9" w:rsidP="00DF28C6">
            <w:pPr>
              <w:pStyle w:val="Default"/>
              <w:rPr>
                <w:rFonts w:asciiTheme="minorHAnsi" w:hAnsiTheme="minorHAnsi" w:cstheme="minorHAnsi"/>
                <w:b/>
                <w:bCs/>
              </w:rPr>
            </w:pPr>
          </w:p>
          <w:p w14:paraId="64091ABE" w14:textId="76DE2DCC" w:rsidR="004C03D9" w:rsidRPr="004C03D9" w:rsidRDefault="004C03D9" w:rsidP="00DF28C6">
            <w:pPr>
              <w:pStyle w:val="Default"/>
              <w:rPr>
                <w:rFonts w:asciiTheme="minorHAnsi" w:hAnsiTheme="minorHAnsi" w:cstheme="minorHAnsi"/>
              </w:rPr>
            </w:pPr>
            <w:r w:rsidRPr="004C03D9">
              <w:rPr>
                <w:rFonts w:asciiTheme="minorHAnsi" w:hAnsiTheme="minorHAnsi" w:cstheme="minorHAnsi"/>
                <w:b/>
                <w:bCs/>
              </w:rPr>
              <w:t>Risk:</w:t>
            </w:r>
            <w:r w:rsidRPr="004C03D9">
              <w:rPr>
                <w:rFonts w:asciiTheme="minorHAnsi" w:hAnsiTheme="minorHAnsi" w:cstheme="minorHAnsi"/>
              </w:rPr>
              <w:t xml:space="preserve"> contracting or spreading the virus by not social distancing or by touching contaminated services</w:t>
            </w:r>
          </w:p>
        </w:tc>
        <w:tc>
          <w:tcPr>
            <w:tcW w:w="1777" w:type="pct"/>
            <w:shd w:val="clear" w:color="auto" w:fill="E2EFD9" w:themeFill="accent6" w:themeFillTint="33"/>
          </w:tcPr>
          <w:p w14:paraId="4C53DDE3" w14:textId="299A782A" w:rsidR="00A42963" w:rsidRPr="00D63A41" w:rsidRDefault="007675D1" w:rsidP="00D81BC8">
            <w:pPr>
              <w:pStyle w:val="Default"/>
              <w:rPr>
                <w:rFonts w:asciiTheme="minorHAnsi" w:hAnsiTheme="minorHAnsi" w:cstheme="minorHAnsi"/>
                <w:sz w:val="22"/>
                <w:szCs w:val="22"/>
              </w:rPr>
            </w:pPr>
            <w:r w:rsidRPr="00D63A41">
              <w:rPr>
                <w:rFonts w:asciiTheme="minorHAnsi" w:hAnsiTheme="minorHAnsi" w:cstheme="minorHAnsi"/>
                <w:sz w:val="22"/>
                <w:szCs w:val="22"/>
              </w:rPr>
              <w:t xml:space="preserve">Consider if anyone required for recording or broadcasting is clinically extremely vulnerable or has household members who are. </w:t>
            </w:r>
            <w:r w:rsidR="00351E53">
              <w:rPr>
                <w:rFonts w:asciiTheme="minorHAnsi" w:hAnsiTheme="minorHAnsi" w:cstheme="minorHAnsi"/>
                <w:sz w:val="22"/>
                <w:szCs w:val="22"/>
              </w:rPr>
              <w:t xml:space="preserve">Can someone else fulfil their role in the recording/livestreaming? </w:t>
            </w:r>
            <w:r w:rsidR="00D63A41" w:rsidRPr="00D63A41">
              <w:rPr>
                <w:sz w:val="22"/>
                <w:szCs w:val="22"/>
              </w:rPr>
              <w:t xml:space="preserve">Ensure that the people who need to attend the church building to enable the livestreaming or recording to take place are willing to do so and can do so safely. </w:t>
            </w:r>
            <w:r w:rsidR="00351E53">
              <w:rPr>
                <w:sz w:val="22"/>
                <w:szCs w:val="22"/>
              </w:rPr>
              <w:t xml:space="preserve">Make sure that only those essential </w:t>
            </w:r>
            <w:r w:rsidR="00D63A41" w:rsidRPr="00D63A41">
              <w:rPr>
                <w:sz w:val="22"/>
                <w:szCs w:val="22"/>
              </w:rPr>
              <w:t xml:space="preserve">for livestreaming or recording </w:t>
            </w:r>
            <w:r w:rsidR="00351E53">
              <w:rPr>
                <w:sz w:val="22"/>
                <w:szCs w:val="22"/>
              </w:rPr>
              <w:t>enter the church.</w:t>
            </w:r>
          </w:p>
        </w:tc>
        <w:tc>
          <w:tcPr>
            <w:tcW w:w="1051" w:type="pct"/>
            <w:shd w:val="clear" w:color="auto" w:fill="E2EFD9" w:themeFill="accent6" w:themeFillTint="33"/>
          </w:tcPr>
          <w:p w14:paraId="6D39146D" w14:textId="204C3A5D" w:rsidR="00A42963" w:rsidRPr="00554241" w:rsidRDefault="00351E53"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Advice on livestreaming and recording can be found </w:t>
            </w:r>
            <w:hyperlink r:id="rId17" w:history="1">
              <w:r w:rsidRPr="00F65660">
                <w:rPr>
                  <w:rStyle w:val="Hyperlink"/>
                  <w:rFonts w:asciiTheme="minorHAnsi" w:hAnsiTheme="minorHAnsi" w:cstheme="minorHAnsi"/>
                  <w:sz w:val="22"/>
                  <w:szCs w:val="22"/>
                </w:rPr>
                <w:t>here</w:t>
              </w:r>
            </w:hyperlink>
            <w:r>
              <w:rPr>
                <w:rFonts w:asciiTheme="minorHAnsi" w:hAnsiTheme="minorHAnsi" w:cstheme="minorHAnsi"/>
                <w:color w:val="auto"/>
                <w:sz w:val="22"/>
                <w:szCs w:val="22"/>
              </w:rPr>
              <w:t>.</w:t>
            </w:r>
          </w:p>
        </w:tc>
        <w:tc>
          <w:tcPr>
            <w:tcW w:w="553" w:type="pct"/>
            <w:shd w:val="clear" w:color="auto" w:fill="E2EFD9" w:themeFill="accent6" w:themeFillTint="33"/>
          </w:tcPr>
          <w:p w14:paraId="4101C299" w14:textId="1C7FC86F"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3732DD44" w14:textId="140939F9" w:rsidR="00A42963" w:rsidRPr="00554241" w:rsidRDefault="00A42963" w:rsidP="00267838">
            <w:pPr>
              <w:pStyle w:val="Default"/>
              <w:rPr>
                <w:rFonts w:asciiTheme="minorHAnsi" w:hAnsiTheme="minorHAnsi" w:cstheme="minorHAnsi"/>
                <w:color w:val="auto"/>
                <w:sz w:val="22"/>
                <w:szCs w:val="22"/>
              </w:rPr>
            </w:pPr>
          </w:p>
        </w:tc>
      </w:tr>
      <w:tr w:rsidR="007675D1" w:rsidRPr="00554241" w14:paraId="49410835" w14:textId="77777777" w:rsidTr="005076EA">
        <w:trPr>
          <w:trHeight w:val="613"/>
        </w:trPr>
        <w:tc>
          <w:tcPr>
            <w:tcW w:w="1065" w:type="pct"/>
            <w:vMerge/>
            <w:shd w:val="clear" w:color="auto" w:fill="E2EFD9" w:themeFill="accent6" w:themeFillTint="33"/>
          </w:tcPr>
          <w:p w14:paraId="4006DB4E" w14:textId="77777777" w:rsidR="007675D1" w:rsidRPr="004C03D9" w:rsidRDefault="007675D1" w:rsidP="00DF28C6">
            <w:pPr>
              <w:pStyle w:val="Default"/>
              <w:rPr>
                <w:rFonts w:asciiTheme="minorHAnsi" w:hAnsiTheme="minorHAnsi" w:cstheme="minorHAnsi"/>
                <w:b/>
                <w:bCs/>
              </w:rPr>
            </w:pPr>
          </w:p>
        </w:tc>
        <w:tc>
          <w:tcPr>
            <w:tcW w:w="1777" w:type="pct"/>
            <w:shd w:val="clear" w:color="auto" w:fill="E2EFD9" w:themeFill="accent6" w:themeFillTint="33"/>
          </w:tcPr>
          <w:p w14:paraId="621821A4" w14:textId="57FA2659" w:rsidR="007675D1" w:rsidRPr="00D63A41" w:rsidRDefault="007675D1" w:rsidP="00D81BC8">
            <w:pPr>
              <w:pStyle w:val="Default"/>
              <w:rPr>
                <w:rFonts w:asciiTheme="minorHAnsi" w:hAnsiTheme="minorHAnsi" w:cstheme="minorHAnsi"/>
                <w:sz w:val="22"/>
                <w:szCs w:val="22"/>
              </w:rPr>
            </w:pPr>
            <w:r w:rsidRPr="00D63A41">
              <w:rPr>
                <w:rFonts w:asciiTheme="minorHAnsi" w:hAnsiTheme="minorHAnsi" w:cstheme="minorHAnsi"/>
                <w:sz w:val="22"/>
                <w:szCs w:val="22"/>
              </w:rPr>
              <w:t>Identify one point of entry to the church building, and a separate exit if possible.</w:t>
            </w:r>
          </w:p>
        </w:tc>
        <w:tc>
          <w:tcPr>
            <w:tcW w:w="1051" w:type="pct"/>
            <w:shd w:val="clear" w:color="auto" w:fill="E2EFD9" w:themeFill="accent6" w:themeFillTint="33"/>
          </w:tcPr>
          <w:p w14:paraId="52CF7668" w14:textId="77777777" w:rsidR="007675D1" w:rsidRPr="00554241" w:rsidRDefault="007675D1"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7BFE47D9" w14:textId="77777777" w:rsidR="007675D1" w:rsidRPr="00554241" w:rsidRDefault="007675D1"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65174864" w14:textId="77777777" w:rsidR="007675D1" w:rsidRPr="00554241" w:rsidRDefault="007675D1" w:rsidP="00267838">
            <w:pPr>
              <w:pStyle w:val="Default"/>
              <w:rPr>
                <w:rFonts w:asciiTheme="minorHAnsi" w:hAnsiTheme="minorHAnsi" w:cstheme="minorHAnsi"/>
                <w:color w:val="auto"/>
                <w:sz w:val="22"/>
                <w:szCs w:val="22"/>
              </w:rPr>
            </w:pPr>
          </w:p>
        </w:tc>
      </w:tr>
      <w:tr w:rsidR="00A42963" w:rsidRPr="00554241" w14:paraId="71DFB092" w14:textId="77777777" w:rsidTr="005076EA">
        <w:trPr>
          <w:trHeight w:val="613"/>
        </w:trPr>
        <w:tc>
          <w:tcPr>
            <w:tcW w:w="1065" w:type="pct"/>
            <w:vMerge/>
            <w:shd w:val="clear" w:color="auto" w:fill="E2EFD9" w:themeFill="accent6" w:themeFillTint="33"/>
          </w:tcPr>
          <w:p w14:paraId="5CC5B3E1" w14:textId="77777777" w:rsidR="00A42963" w:rsidRPr="004C03D9" w:rsidRDefault="00A42963" w:rsidP="00267838">
            <w:pPr>
              <w:pStyle w:val="Default"/>
              <w:rPr>
                <w:rFonts w:asciiTheme="minorHAnsi" w:hAnsiTheme="minorHAnsi" w:cstheme="minorHAnsi"/>
                <w:b/>
                <w:bCs/>
              </w:rPr>
            </w:pPr>
          </w:p>
        </w:tc>
        <w:tc>
          <w:tcPr>
            <w:tcW w:w="1777" w:type="pct"/>
            <w:shd w:val="clear" w:color="auto" w:fill="E2EFD9" w:themeFill="accent6" w:themeFillTint="33"/>
          </w:tcPr>
          <w:p w14:paraId="279297FB" w14:textId="5F7FF905" w:rsidR="00A42963" w:rsidRPr="00D63A41" w:rsidRDefault="00A42963" w:rsidP="00D81BC8">
            <w:pPr>
              <w:pStyle w:val="Default"/>
              <w:rPr>
                <w:rFonts w:asciiTheme="minorHAnsi" w:hAnsiTheme="minorHAnsi" w:cstheme="minorHAnsi"/>
                <w:sz w:val="22"/>
                <w:szCs w:val="22"/>
              </w:rPr>
            </w:pPr>
            <w:r w:rsidRPr="00D63A41">
              <w:rPr>
                <w:rFonts w:asciiTheme="minorHAnsi" w:hAnsiTheme="minorHAnsi" w:cstheme="minorHAnsi"/>
                <w:sz w:val="22"/>
                <w:szCs w:val="22"/>
              </w:rPr>
              <w:t>A suitable lone working policy has been consulted if relevant.</w:t>
            </w:r>
          </w:p>
        </w:tc>
        <w:tc>
          <w:tcPr>
            <w:tcW w:w="1051" w:type="pct"/>
            <w:shd w:val="clear" w:color="auto" w:fill="E2EFD9" w:themeFill="accent6" w:themeFillTint="33"/>
          </w:tcPr>
          <w:p w14:paraId="3DDD3879" w14:textId="407D4F4C" w:rsidR="00A42963" w:rsidRPr="00554241" w:rsidRDefault="00A42963" w:rsidP="00267838">
            <w:pPr>
              <w:pStyle w:val="Default"/>
              <w:rPr>
                <w:rFonts w:asciiTheme="minorHAnsi" w:hAnsiTheme="minorHAnsi" w:cstheme="minorHAnsi"/>
                <w:color w:val="auto"/>
                <w:sz w:val="22"/>
                <w:szCs w:val="22"/>
              </w:rPr>
            </w:pPr>
            <w:r w:rsidRPr="00554241">
              <w:rPr>
                <w:rFonts w:asciiTheme="minorHAnsi" w:hAnsiTheme="minorHAnsi" w:cstheme="minorHAnsi"/>
                <w:color w:val="auto"/>
                <w:sz w:val="22"/>
                <w:szCs w:val="22"/>
              </w:rPr>
              <w:t>An example can be</w:t>
            </w:r>
            <w:r w:rsidR="00F65660">
              <w:rPr>
                <w:rFonts w:asciiTheme="minorHAnsi" w:hAnsiTheme="minorHAnsi" w:cstheme="minorHAnsi"/>
                <w:color w:val="auto"/>
                <w:sz w:val="22"/>
                <w:szCs w:val="22"/>
              </w:rPr>
              <w:t xml:space="preserve"> </w:t>
            </w:r>
            <w:r w:rsidR="00F65660" w:rsidRPr="00941960">
              <w:rPr>
                <w:color w:val="auto"/>
                <w:sz w:val="22"/>
                <w:szCs w:val="22"/>
              </w:rPr>
              <w:t>found</w:t>
            </w:r>
            <w:r w:rsidRPr="00554241">
              <w:rPr>
                <w:rFonts w:asciiTheme="minorHAnsi" w:hAnsiTheme="minorHAnsi" w:cstheme="minorHAnsi"/>
                <w:color w:val="auto"/>
                <w:sz w:val="22"/>
                <w:szCs w:val="22"/>
              </w:rPr>
              <w:t xml:space="preserve"> </w:t>
            </w:r>
            <w:hyperlink r:id="rId18" w:history="1">
              <w:r w:rsidRPr="00554241">
                <w:rPr>
                  <w:rStyle w:val="Hyperlink"/>
                  <w:rFonts w:asciiTheme="minorHAnsi" w:hAnsiTheme="minorHAnsi" w:cstheme="minorHAnsi"/>
                  <w:sz w:val="22"/>
                  <w:szCs w:val="22"/>
                </w:rPr>
                <w:t>here</w:t>
              </w:r>
            </w:hyperlink>
            <w:r w:rsidRPr="00554241">
              <w:rPr>
                <w:rFonts w:asciiTheme="minorHAnsi" w:hAnsiTheme="minorHAnsi" w:cstheme="minorHAnsi"/>
                <w:color w:val="auto"/>
                <w:sz w:val="22"/>
                <w:szCs w:val="22"/>
              </w:rPr>
              <w:t>.</w:t>
            </w:r>
          </w:p>
        </w:tc>
        <w:tc>
          <w:tcPr>
            <w:tcW w:w="553" w:type="pct"/>
            <w:shd w:val="clear" w:color="auto" w:fill="E2EFD9" w:themeFill="accent6" w:themeFillTint="33"/>
          </w:tcPr>
          <w:p w14:paraId="6ACC4DF3"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3AD754DF" w14:textId="77777777" w:rsidR="00A42963" w:rsidRPr="00554241" w:rsidRDefault="00A42963" w:rsidP="00267838">
            <w:pPr>
              <w:pStyle w:val="Default"/>
              <w:rPr>
                <w:rFonts w:asciiTheme="minorHAnsi" w:hAnsiTheme="minorHAnsi" w:cstheme="minorHAnsi"/>
                <w:color w:val="auto"/>
                <w:sz w:val="22"/>
                <w:szCs w:val="22"/>
              </w:rPr>
            </w:pPr>
          </w:p>
        </w:tc>
      </w:tr>
      <w:tr w:rsidR="004C03D9" w:rsidRPr="00554241" w14:paraId="0B88EB96" w14:textId="77777777" w:rsidTr="005076EA">
        <w:trPr>
          <w:trHeight w:val="613"/>
        </w:trPr>
        <w:tc>
          <w:tcPr>
            <w:tcW w:w="1065" w:type="pct"/>
            <w:vMerge/>
            <w:shd w:val="clear" w:color="auto" w:fill="E2EFD9" w:themeFill="accent6" w:themeFillTint="33"/>
          </w:tcPr>
          <w:p w14:paraId="278E030E" w14:textId="77777777" w:rsidR="004C03D9" w:rsidRPr="004C03D9" w:rsidRDefault="004C03D9" w:rsidP="00267838">
            <w:pPr>
              <w:pStyle w:val="Default"/>
              <w:rPr>
                <w:rFonts w:asciiTheme="minorHAnsi" w:hAnsiTheme="minorHAnsi" w:cstheme="minorHAnsi"/>
                <w:b/>
                <w:bCs/>
              </w:rPr>
            </w:pPr>
          </w:p>
        </w:tc>
        <w:tc>
          <w:tcPr>
            <w:tcW w:w="1777" w:type="pct"/>
            <w:shd w:val="clear" w:color="auto" w:fill="E2EFD9" w:themeFill="accent6" w:themeFillTint="33"/>
          </w:tcPr>
          <w:p w14:paraId="0E17F240" w14:textId="6A1EA98C" w:rsidR="004C03D9" w:rsidRPr="00D63A41" w:rsidRDefault="004C03D9" w:rsidP="00D81BC8">
            <w:pPr>
              <w:pStyle w:val="Default"/>
              <w:rPr>
                <w:rFonts w:asciiTheme="minorHAnsi" w:hAnsiTheme="minorHAnsi" w:cstheme="minorHAnsi"/>
                <w:sz w:val="22"/>
                <w:szCs w:val="22"/>
              </w:rPr>
            </w:pPr>
            <w:r w:rsidRPr="00D63A41">
              <w:rPr>
                <w:rFonts w:asciiTheme="minorHAnsi" w:hAnsiTheme="minorHAnsi" w:cstheme="minorHAnsi"/>
                <w:sz w:val="22"/>
                <w:szCs w:val="22"/>
              </w:rPr>
              <w:t>Consider staggered arrival times if multiple people from different households are coming into the building.</w:t>
            </w:r>
          </w:p>
        </w:tc>
        <w:tc>
          <w:tcPr>
            <w:tcW w:w="1051" w:type="pct"/>
            <w:shd w:val="clear" w:color="auto" w:fill="E2EFD9" w:themeFill="accent6" w:themeFillTint="33"/>
          </w:tcPr>
          <w:p w14:paraId="47B543A3" w14:textId="77777777" w:rsidR="004C03D9" w:rsidRPr="00554241" w:rsidRDefault="004C03D9"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0FF09B82" w14:textId="77777777" w:rsidR="004C03D9" w:rsidRPr="00554241" w:rsidRDefault="004C03D9"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1C8A9528" w14:textId="77777777" w:rsidR="004C03D9" w:rsidRPr="00554241" w:rsidRDefault="004C03D9" w:rsidP="00267838">
            <w:pPr>
              <w:pStyle w:val="Default"/>
              <w:rPr>
                <w:rFonts w:asciiTheme="minorHAnsi" w:hAnsiTheme="minorHAnsi" w:cstheme="minorHAnsi"/>
                <w:color w:val="auto"/>
                <w:sz w:val="22"/>
                <w:szCs w:val="22"/>
              </w:rPr>
            </w:pPr>
          </w:p>
        </w:tc>
      </w:tr>
      <w:tr w:rsidR="00A42963" w:rsidRPr="00554241" w14:paraId="6E9346E4" w14:textId="77777777" w:rsidTr="005076EA">
        <w:trPr>
          <w:trHeight w:val="391"/>
        </w:trPr>
        <w:tc>
          <w:tcPr>
            <w:tcW w:w="1065" w:type="pct"/>
            <w:vMerge/>
            <w:shd w:val="clear" w:color="auto" w:fill="E2EFD9" w:themeFill="accent6" w:themeFillTint="33"/>
          </w:tcPr>
          <w:p w14:paraId="71E4B121" w14:textId="77777777" w:rsidR="00A42963" w:rsidRPr="004C03D9" w:rsidRDefault="00A42963" w:rsidP="00267838">
            <w:pPr>
              <w:pStyle w:val="Default"/>
              <w:rPr>
                <w:rFonts w:asciiTheme="minorHAnsi" w:hAnsiTheme="minorHAnsi" w:cstheme="minorHAnsi"/>
                <w:b/>
                <w:bCs/>
              </w:rPr>
            </w:pPr>
          </w:p>
        </w:tc>
        <w:tc>
          <w:tcPr>
            <w:tcW w:w="1777" w:type="pct"/>
            <w:shd w:val="clear" w:color="auto" w:fill="E2EFD9" w:themeFill="accent6" w:themeFillTint="33"/>
          </w:tcPr>
          <w:p w14:paraId="6D6C3885" w14:textId="38FE3672" w:rsidR="00A42963" w:rsidRPr="00D63A41" w:rsidRDefault="00A42963" w:rsidP="00267838">
            <w:pPr>
              <w:pStyle w:val="Default"/>
              <w:rPr>
                <w:rFonts w:asciiTheme="minorHAnsi" w:hAnsiTheme="minorHAnsi" w:cstheme="minorHAnsi"/>
                <w:color w:val="auto"/>
                <w:sz w:val="22"/>
                <w:szCs w:val="22"/>
              </w:rPr>
            </w:pPr>
            <w:r w:rsidRPr="00D63A41">
              <w:rPr>
                <w:rFonts w:asciiTheme="minorHAnsi" w:hAnsiTheme="minorHAnsi" w:cstheme="minorHAnsi"/>
                <w:sz w:val="22"/>
                <w:szCs w:val="22"/>
              </w:rPr>
              <w:t>Holy water stoups and the font are empty.</w:t>
            </w:r>
          </w:p>
        </w:tc>
        <w:tc>
          <w:tcPr>
            <w:tcW w:w="1051" w:type="pct"/>
            <w:shd w:val="clear" w:color="auto" w:fill="E2EFD9" w:themeFill="accent6" w:themeFillTint="33"/>
          </w:tcPr>
          <w:p w14:paraId="3D37FAC7"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15109F65" w14:textId="0D7E315A"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6BC13821" w14:textId="5636F2E2" w:rsidR="00A42963" w:rsidRPr="00554241" w:rsidRDefault="00A42963" w:rsidP="00267838">
            <w:pPr>
              <w:pStyle w:val="Default"/>
              <w:rPr>
                <w:rFonts w:asciiTheme="minorHAnsi" w:hAnsiTheme="minorHAnsi" w:cstheme="minorHAnsi"/>
                <w:color w:val="auto"/>
                <w:sz w:val="22"/>
                <w:szCs w:val="22"/>
              </w:rPr>
            </w:pPr>
          </w:p>
        </w:tc>
      </w:tr>
      <w:tr w:rsidR="00A42963" w:rsidRPr="00554241" w14:paraId="321B0C3D" w14:textId="77777777" w:rsidTr="005076EA">
        <w:trPr>
          <w:trHeight w:val="391"/>
        </w:trPr>
        <w:tc>
          <w:tcPr>
            <w:tcW w:w="1065" w:type="pct"/>
            <w:vMerge/>
            <w:shd w:val="clear" w:color="auto" w:fill="E2EFD9" w:themeFill="accent6" w:themeFillTint="33"/>
          </w:tcPr>
          <w:p w14:paraId="19D216CC" w14:textId="77777777" w:rsidR="00A42963" w:rsidRPr="004C03D9" w:rsidRDefault="00A42963" w:rsidP="00267838">
            <w:pPr>
              <w:pStyle w:val="Default"/>
              <w:rPr>
                <w:rFonts w:asciiTheme="minorHAnsi" w:hAnsiTheme="minorHAnsi" w:cstheme="minorHAnsi"/>
                <w:b/>
                <w:bCs/>
              </w:rPr>
            </w:pPr>
          </w:p>
        </w:tc>
        <w:tc>
          <w:tcPr>
            <w:tcW w:w="1777" w:type="pct"/>
            <w:shd w:val="clear" w:color="auto" w:fill="E2EFD9" w:themeFill="accent6" w:themeFillTint="33"/>
          </w:tcPr>
          <w:p w14:paraId="2BC15B90" w14:textId="7DBDD736" w:rsidR="00A42963" w:rsidRPr="00D63A41" w:rsidRDefault="00A42963" w:rsidP="00267838">
            <w:pPr>
              <w:pStyle w:val="Default"/>
              <w:rPr>
                <w:rFonts w:asciiTheme="minorHAnsi" w:hAnsiTheme="minorHAnsi" w:cstheme="minorHAnsi"/>
                <w:sz w:val="22"/>
                <w:szCs w:val="22"/>
              </w:rPr>
            </w:pPr>
            <w:r w:rsidRPr="00D63A41">
              <w:rPr>
                <w:rFonts w:asciiTheme="minorHAnsi" w:hAnsiTheme="minorHAnsi" w:cstheme="minorHAnsi"/>
                <w:sz w:val="22"/>
                <w:szCs w:val="22"/>
              </w:rPr>
              <w:t>Ensure safe use of equipment needed for livestreaming: avoid exceeding safe load on sockets, cables/tripod causing trip hazard</w:t>
            </w:r>
          </w:p>
        </w:tc>
        <w:tc>
          <w:tcPr>
            <w:tcW w:w="1051" w:type="pct"/>
            <w:shd w:val="clear" w:color="auto" w:fill="E2EFD9" w:themeFill="accent6" w:themeFillTint="33"/>
          </w:tcPr>
          <w:p w14:paraId="33E279C8"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1266B8AA"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09C6FE6B" w14:textId="77777777" w:rsidR="00A42963" w:rsidRPr="00554241" w:rsidRDefault="00A42963" w:rsidP="00267838">
            <w:pPr>
              <w:pStyle w:val="Default"/>
              <w:rPr>
                <w:rFonts w:asciiTheme="minorHAnsi" w:hAnsiTheme="minorHAnsi" w:cstheme="minorHAnsi"/>
                <w:color w:val="auto"/>
                <w:sz w:val="22"/>
                <w:szCs w:val="22"/>
              </w:rPr>
            </w:pPr>
          </w:p>
        </w:tc>
      </w:tr>
      <w:tr w:rsidR="00A42963" w:rsidRPr="00554241" w14:paraId="4895FB91" w14:textId="77777777" w:rsidTr="005076EA">
        <w:trPr>
          <w:trHeight w:val="391"/>
        </w:trPr>
        <w:tc>
          <w:tcPr>
            <w:tcW w:w="1065" w:type="pct"/>
            <w:vMerge/>
            <w:shd w:val="clear" w:color="auto" w:fill="E2EFD9" w:themeFill="accent6" w:themeFillTint="33"/>
          </w:tcPr>
          <w:p w14:paraId="7F3F726D" w14:textId="77777777" w:rsidR="00A42963" w:rsidRPr="004C03D9" w:rsidRDefault="00A42963" w:rsidP="00267838">
            <w:pPr>
              <w:pStyle w:val="Default"/>
              <w:rPr>
                <w:rFonts w:asciiTheme="minorHAnsi" w:hAnsiTheme="minorHAnsi" w:cstheme="minorHAnsi"/>
                <w:b/>
                <w:bCs/>
              </w:rPr>
            </w:pPr>
          </w:p>
        </w:tc>
        <w:tc>
          <w:tcPr>
            <w:tcW w:w="1777" w:type="pct"/>
            <w:shd w:val="clear" w:color="auto" w:fill="E2EFD9" w:themeFill="accent6" w:themeFillTint="33"/>
          </w:tcPr>
          <w:p w14:paraId="4015AE58" w14:textId="0325E624" w:rsidR="00A42963" w:rsidRPr="00D63A41" w:rsidRDefault="00A42963" w:rsidP="00A42963">
            <w:pPr>
              <w:pStyle w:val="Default"/>
              <w:rPr>
                <w:rFonts w:asciiTheme="minorHAnsi" w:hAnsiTheme="minorHAnsi" w:cstheme="minorHAnsi"/>
                <w:sz w:val="22"/>
                <w:szCs w:val="22"/>
              </w:rPr>
            </w:pPr>
            <w:r w:rsidRPr="00D63A41">
              <w:rPr>
                <w:rFonts w:asciiTheme="minorHAnsi" w:hAnsiTheme="minorHAnsi" w:cstheme="minorHAnsi"/>
                <w:sz w:val="22"/>
                <w:szCs w:val="22"/>
              </w:rPr>
              <w:t>Provide adequate hand cleansing stations. Provide hand sanitiser for the occasions when</w:t>
            </w:r>
            <w:r w:rsidR="00A43989" w:rsidRPr="00D63A41">
              <w:rPr>
                <w:rFonts w:asciiTheme="minorHAnsi" w:hAnsiTheme="minorHAnsi" w:cstheme="minorHAnsi"/>
                <w:sz w:val="22"/>
                <w:szCs w:val="22"/>
              </w:rPr>
              <w:t xml:space="preserve"> </w:t>
            </w:r>
            <w:r w:rsidRPr="00D63A41">
              <w:rPr>
                <w:rFonts w:asciiTheme="minorHAnsi" w:hAnsiTheme="minorHAnsi" w:cstheme="minorHAnsi"/>
                <w:sz w:val="22"/>
                <w:szCs w:val="22"/>
              </w:rPr>
              <w:t>people can’t wash their hands</w:t>
            </w:r>
            <w:r w:rsidRPr="00D63A41">
              <w:rPr>
                <w:rFonts w:asciiTheme="minorHAnsi" w:hAnsiTheme="minorHAnsi" w:cstheme="minorHAnsi"/>
                <w:sz w:val="22"/>
                <w:szCs w:val="22"/>
              </w:rPr>
              <w:cr/>
              <w:t>.</w:t>
            </w:r>
          </w:p>
        </w:tc>
        <w:tc>
          <w:tcPr>
            <w:tcW w:w="1051" w:type="pct"/>
            <w:shd w:val="clear" w:color="auto" w:fill="E2EFD9" w:themeFill="accent6" w:themeFillTint="33"/>
          </w:tcPr>
          <w:p w14:paraId="1ACE2B6E"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7264DD0C"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2280F725" w14:textId="77777777" w:rsidR="00A42963" w:rsidRPr="00554241" w:rsidRDefault="00A42963" w:rsidP="00267838">
            <w:pPr>
              <w:pStyle w:val="Default"/>
              <w:rPr>
                <w:rFonts w:asciiTheme="minorHAnsi" w:hAnsiTheme="minorHAnsi" w:cstheme="minorHAnsi"/>
                <w:color w:val="auto"/>
                <w:sz w:val="22"/>
                <w:szCs w:val="22"/>
              </w:rPr>
            </w:pPr>
          </w:p>
        </w:tc>
      </w:tr>
      <w:tr w:rsidR="00A42963" w:rsidRPr="00554241" w14:paraId="0B148185" w14:textId="77777777" w:rsidTr="005076EA">
        <w:trPr>
          <w:trHeight w:val="391"/>
        </w:trPr>
        <w:tc>
          <w:tcPr>
            <w:tcW w:w="1065" w:type="pct"/>
            <w:vMerge/>
            <w:shd w:val="clear" w:color="auto" w:fill="E2EFD9" w:themeFill="accent6" w:themeFillTint="33"/>
          </w:tcPr>
          <w:p w14:paraId="4BB66AF9" w14:textId="77777777" w:rsidR="00A42963" w:rsidRPr="004C03D9" w:rsidRDefault="00A42963" w:rsidP="00A42963">
            <w:pPr>
              <w:pStyle w:val="Default"/>
              <w:rPr>
                <w:rFonts w:asciiTheme="minorHAnsi" w:hAnsiTheme="minorHAnsi" w:cstheme="minorHAnsi"/>
                <w:b/>
                <w:bCs/>
              </w:rPr>
            </w:pPr>
          </w:p>
        </w:tc>
        <w:tc>
          <w:tcPr>
            <w:tcW w:w="1777" w:type="pct"/>
            <w:shd w:val="clear" w:color="auto" w:fill="E2EFD9" w:themeFill="accent6" w:themeFillTint="33"/>
          </w:tcPr>
          <w:p w14:paraId="3032BEBB" w14:textId="3245D5FD" w:rsidR="00A42963" w:rsidRPr="00D63A41" w:rsidRDefault="00A42963" w:rsidP="00A42963">
            <w:pPr>
              <w:pStyle w:val="Default"/>
              <w:rPr>
                <w:rFonts w:asciiTheme="minorHAnsi" w:hAnsiTheme="minorHAnsi" w:cstheme="minorHAnsi"/>
                <w:sz w:val="22"/>
                <w:szCs w:val="22"/>
              </w:rPr>
            </w:pPr>
            <w:r w:rsidRPr="00D63A41">
              <w:rPr>
                <w:rFonts w:cstheme="minorHAnsi"/>
                <w:sz w:val="22"/>
                <w:szCs w:val="22"/>
              </w:rPr>
              <w:t>Review CofE guide on cleaning church buildings. Complete the ‘cleaning’ section of this risk assessment (below).</w:t>
            </w:r>
          </w:p>
        </w:tc>
        <w:tc>
          <w:tcPr>
            <w:tcW w:w="1051" w:type="pct"/>
            <w:shd w:val="clear" w:color="auto" w:fill="E2EFD9" w:themeFill="accent6" w:themeFillTint="33"/>
          </w:tcPr>
          <w:p w14:paraId="25CBD178" w14:textId="3D0FFDDA" w:rsidR="00A42963" w:rsidRPr="00554241" w:rsidRDefault="00A42963" w:rsidP="00A42963">
            <w:pPr>
              <w:pStyle w:val="Default"/>
              <w:rPr>
                <w:rFonts w:asciiTheme="minorHAnsi" w:hAnsiTheme="minorHAnsi" w:cstheme="minorHAnsi"/>
                <w:color w:val="auto"/>
                <w:sz w:val="22"/>
                <w:szCs w:val="22"/>
              </w:rPr>
            </w:pPr>
            <w:r w:rsidRPr="001A0A5A">
              <w:rPr>
                <w:rFonts w:asciiTheme="minorHAnsi" w:hAnsiTheme="minorHAnsi" w:cstheme="minorHAnsi"/>
                <w:sz w:val="22"/>
                <w:szCs w:val="22"/>
              </w:rPr>
              <w:t>Advice on</w:t>
            </w:r>
            <w:r w:rsidR="00941960">
              <w:t xml:space="preserve"> </w:t>
            </w:r>
            <w:r w:rsidR="00941960" w:rsidRPr="00941960">
              <w:rPr>
                <w:rFonts w:asciiTheme="minorHAnsi" w:hAnsiTheme="minorHAnsi" w:cstheme="minorHAnsi"/>
                <w:sz w:val="22"/>
                <w:szCs w:val="22"/>
              </w:rPr>
              <w:t>cleaning church buildings can be found</w:t>
            </w:r>
            <w:hyperlink r:id="rId19" w:history="1">
              <w:r w:rsidRPr="004C03D9">
                <w:rPr>
                  <w:rStyle w:val="Hyperlink"/>
                  <w:rFonts w:asciiTheme="minorHAnsi" w:hAnsiTheme="minorHAnsi" w:cstheme="minorHAnsi"/>
                  <w:sz w:val="22"/>
                  <w:szCs w:val="22"/>
                </w:rPr>
                <w:t xml:space="preserve"> here</w:t>
              </w:r>
            </w:hyperlink>
            <w:r>
              <w:rPr>
                <w:rFonts w:asciiTheme="minorHAnsi" w:hAnsiTheme="minorHAnsi" w:cstheme="minorHAnsi"/>
                <w:b/>
                <w:bCs/>
                <w:sz w:val="22"/>
                <w:szCs w:val="22"/>
              </w:rPr>
              <w:t>.</w:t>
            </w:r>
          </w:p>
        </w:tc>
        <w:tc>
          <w:tcPr>
            <w:tcW w:w="553" w:type="pct"/>
            <w:shd w:val="clear" w:color="auto" w:fill="E2EFD9" w:themeFill="accent6" w:themeFillTint="33"/>
          </w:tcPr>
          <w:p w14:paraId="172FB1A7" w14:textId="77777777" w:rsidR="00A42963" w:rsidRPr="00554241" w:rsidRDefault="00A42963" w:rsidP="00A42963">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1BBF0AF8" w14:textId="77777777" w:rsidR="00A42963" w:rsidRPr="00554241" w:rsidRDefault="00A42963" w:rsidP="00A42963">
            <w:pPr>
              <w:pStyle w:val="Default"/>
              <w:rPr>
                <w:rFonts w:asciiTheme="minorHAnsi" w:hAnsiTheme="minorHAnsi" w:cstheme="minorHAnsi"/>
                <w:color w:val="auto"/>
                <w:sz w:val="22"/>
                <w:szCs w:val="22"/>
              </w:rPr>
            </w:pPr>
          </w:p>
        </w:tc>
      </w:tr>
      <w:tr w:rsidR="00A42963" w:rsidRPr="00554241" w14:paraId="1A922A6F" w14:textId="77777777" w:rsidTr="005076EA">
        <w:trPr>
          <w:trHeight w:val="391"/>
        </w:trPr>
        <w:tc>
          <w:tcPr>
            <w:tcW w:w="1065" w:type="pct"/>
            <w:vMerge/>
            <w:shd w:val="clear" w:color="auto" w:fill="E2EFD9" w:themeFill="accent6" w:themeFillTint="33"/>
          </w:tcPr>
          <w:p w14:paraId="71D4527C" w14:textId="77777777" w:rsidR="00A42963" w:rsidRPr="004C03D9" w:rsidRDefault="00A42963" w:rsidP="00A42963">
            <w:pPr>
              <w:pStyle w:val="Default"/>
              <w:rPr>
                <w:rFonts w:asciiTheme="minorHAnsi" w:hAnsiTheme="minorHAnsi" w:cstheme="minorHAnsi"/>
                <w:b/>
                <w:bCs/>
              </w:rPr>
            </w:pPr>
          </w:p>
        </w:tc>
        <w:tc>
          <w:tcPr>
            <w:tcW w:w="1777" w:type="pct"/>
            <w:shd w:val="clear" w:color="auto" w:fill="E2EFD9" w:themeFill="accent6" w:themeFillTint="33"/>
          </w:tcPr>
          <w:p w14:paraId="796D41F3" w14:textId="49478F4F" w:rsidR="00A42963" w:rsidRPr="00D63A41" w:rsidRDefault="00A42963" w:rsidP="00A42963">
            <w:pPr>
              <w:pStyle w:val="Default"/>
              <w:rPr>
                <w:rFonts w:asciiTheme="minorHAnsi" w:hAnsiTheme="minorHAnsi" w:cstheme="minorHAnsi"/>
                <w:sz w:val="22"/>
                <w:szCs w:val="22"/>
              </w:rPr>
            </w:pPr>
            <w:r w:rsidRPr="00D63A41">
              <w:rPr>
                <w:rFonts w:cstheme="minorHAnsi"/>
                <w:color w:val="auto"/>
                <w:sz w:val="22"/>
                <w:szCs w:val="22"/>
              </w:rPr>
              <w:t xml:space="preserve">Read the CofE guide on face coverings and produce </w:t>
            </w:r>
            <w:r w:rsidR="001D170F" w:rsidRPr="00D63A41">
              <w:rPr>
                <w:rFonts w:cstheme="minorHAnsi"/>
                <w:color w:val="auto"/>
                <w:sz w:val="22"/>
                <w:szCs w:val="22"/>
              </w:rPr>
              <w:t xml:space="preserve">or download </w:t>
            </w:r>
            <w:r w:rsidRPr="00D63A41">
              <w:rPr>
                <w:rFonts w:cstheme="minorHAnsi"/>
                <w:color w:val="auto"/>
                <w:sz w:val="22"/>
                <w:szCs w:val="22"/>
              </w:rPr>
              <w:t xml:space="preserve">signage or other relevant materials to indicate compliance with the law </w:t>
            </w:r>
            <w:r w:rsidR="001D170F" w:rsidRPr="00D63A41">
              <w:rPr>
                <w:rFonts w:cstheme="minorHAnsi"/>
                <w:color w:val="auto"/>
                <w:sz w:val="22"/>
                <w:szCs w:val="22"/>
              </w:rPr>
              <w:t xml:space="preserve">and </w:t>
            </w:r>
            <w:r w:rsidRPr="00D63A41">
              <w:rPr>
                <w:rFonts w:cstheme="minorHAnsi"/>
                <w:color w:val="auto"/>
                <w:sz w:val="22"/>
                <w:szCs w:val="22"/>
              </w:rPr>
              <w:t>requiring these for all except those exempt.</w:t>
            </w:r>
          </w:p>
        </w:tc>
        <w:tc>
          <w:tcPr>
            <w:tcW w:w="1051" w:type="pct"/>
            <w:shd w:val="clear" w:color="auto" w:fill="E2EFD9" w:themeFill="accent6" w:themeFillTint="33"/>
          </w:tcPr>
          <w:p w14:paraId="6F87FE7C" w14:textId="3FAB6C44" w:rsidR="00A42963" w:rsidRPr="00554241" w:rsidRDefault="00351E53" w:rsidP="00A4296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Advice on face coverings can be found </w:t>
            </w:r>
            <w:hyperlink r:id="rId20" w:history="1">
              <w:r w:rsidRPr="00941960">
                <w:rPr>
                  <w:rStyle w:val="Hyperlink"/>
                  <w:rFonts w:asciiTheme="minorHAnsi" w:hAnsiTheme="minorHAnsi" w:cstheme="minorHAnsi"/>
                  <w:sz w:val="22"/>
                  <w:szCs w:val="22"/>
                </w:rPr>
                <w:t>here</w:t>
              </w:r>
            </w:hyperlink>
            <w:r>
              <w:rPr>
                <w:rFonts w:asciiTheme="minorHAnsi" w:hAnsiTheme="minorHAnsi" w:cstheme="minorHAnsi"/>
                <w:color w:val="auto"/>
                <w:sz w:val="22"/>
                <w:szCs w:val="22"/>
              </w:rPr>
              <w:t>.</w:t>
            </w:r>
          </w:p>
        </w:tc>
        <w:tc>
          <w:tcPr>
            <w:tcW w:w="553" w:type="pct"/>
            <w:shd w:val="clear" w:color="auto" w:fill="E2EFD9" w:themeFill="accent6" w:themeFillTint="33"/>
          </w:tcPr>
          <w:p w14:paraId="4F3ADAF3" w14:textId="77777777" w:rsidR="00A42963" w:rsidRPr="00554241" w:rsidRDefault="00A42963" w:rsidP="00A42963">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1FEE7884" w14:textId="77777777" w:rsidR="00A42963" w:rsidRPr="00554241" w:rsidRDefault="00A42963" w:rsidP="00A42963">
            <w:pPr>
              <w:pStyle w:val="Default"/>
              <w:rPr>
                <w:rFonts w:asciiTheme="minorHAnsi" w:hAnsiTheme="minorHAnsi" w:cstheme="minorHAnsi"/>
                <w:color w:val="auto"/>
                <w:sz w:val="22"/>
                <w:szCs w:val="22"/>
              </w:rPr>
            </w:pPr>
          </w:p>
        </w:tc>
      </w:tr>
      <w:tr w:rsidR="004C03D9" w:rsidRPr="00554241" w14:paraId="25A09F25" w14:textId="77777777" w:rsidTr="005076EA">
        <w:trPr>
          <w:trHeight w:val="391"/>
        </w:trPr>
        <w:tc>
          <w:tcPr>
            <w:tcW w:w="1065" w:type="pct"/>
            <w:shd w:val="clear" w:color="auto" w:fill="E2EFD9" w:themeFill="accent6" w:themeFillTint="33"/>
          </w:tcPr>
          <w:p w14:paraId="45B30F65" w14:textId="77777777" w:rsidR="004C03D9" w:rsidRPr="004C03D9" w:rsidRDefault="004C03D9" w:rsidP="00A42963">
            <w:pPr>
              <w:pStyle w:val="Default"/>
              <w:rPr>
                <w:rFonts w:asciiTheme="minorHAnsi" w:hAnsiTheme="minorHAnsi" w:cstheme="minorHAnsi"/>
                <w:b/>
                <w:bCs/>
              </w:rPr>
            </w:pPr>
          </w:p>
        </w:tc>
        <w:tc>
          <w:tcPr>
            <w:tcW w:w="1777" w:type="pct"/>
            <w:shd w:val="clear" w:color="auto" w:fill="E2EFD9" w:themeFill="accent6" w:themeFillTint="33"/>
          </w:tcPr>
          <w:p w14:paraId="506A3BA0" w14:textId="77777777" w:rsidR="004C03D9" w:rsidRPr="00D63A41" w:rsidRDefault="004C03D9" w:rsidP="004C03D9">
            <w:pPr>
              <w:pStyle w:val="Default"/>
              <w:rPr>
                <w:rFonts w:cstheme="minorHAnsi"/>
                <w:color w:val="auto"/>
                <w:sz w:val="22"/>
                <w:szCs w:val="22"/>
              </w:rPr>
            </w:pPr>
            <w:r w:rsidRPr="00D63A41">
              <w:rPr>
                <w:rFonts w:cstheme="minorHAnsi"/>
                <w:color w:val="auto"/>
                <w:sz w:val="22"/>
                <w:szCs w:val="22"/>
              </w:rPr>
              <w:t>Identify where you can reduce the contact of</w:t>
            </w:r>
          </w:p>
          <w:p w14:paraId="0162608D" w14:textId="192F6DB6" w:rsidR="004C03D9" w:rsidRPr="00D63A41" w:rsidRDefault="004C03D9" w:rsidP="004C03D9">
            <w:pPr>
              <w:pStyle w:val="Default"/>
              <w:rPr>
                <w:rFonts w:cstheme="minorHAnsi"/>
                <w:color w:val="auto"/>
                <w:sz w:val="22"/>
                <w:szCs w:val="22"/>
              </w:rPr>
            </w:pPr>
            <w:r w:rsidRPr="00D63A41">
              <w:rPr>
                <w:rFonts w:cstheme="minorHAnsi"/>
                <w:color w:val="auto"/>
                <w:sz w:val="22"/>
                <w:szCs w:val="22"/>
              </w:rPr>
              <w:t>people with surfaces, e.g. by leaving open doors that are not fire doors, using electronic documents rather than paperwork</w:t>
            </w:r>
            <w:r w:rsidRPr="00D63A41">
              <w:rPr>
                <w:rFonts w:cstheme="minorHAnsi"/>
                <w:color w:val="auto"/>
                <w:sz w:val="22"/>
                <w:szCs w:val="22"/>
              </w:rPr>
              <w:cr/>
              <w:t>.</w:t>
            </w:r>
          </w:p>
        </w:tc>
        <w:tc>
          <w:tcPr>
            <w:tcW w:w="1051" w:type="pct"/>
            <w:shd w:val="clear" w:color="auto" w:fill="E2EFD9" w:themeFill="accent6" w:themeFillTint="33"/>
          </w:tcPr>
          <w:p w14:paraId="361E9FF2" w14:textId="77777777" w:rsidR="004C03D9" w:rsidRPr="00554241" w:rsidRDefault="004C03D9" w:rsidP="00A42963">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4FEACC86" w14:textId="77777777" w:rsidR="004C03D9" w:rsidRPr="00554241" w:rsidRDefault="004C03D9" w:rsidP="00A42963">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7DB50C2A" w14:textId="77777777" w:rsidR="004C03D9" w:rsidRPr="00554241" w:rsidRDefault="004C03D9" w:rsidP="00A42963">
            <w:pPr>
              <w:pStyle w:val="Default"/>
              <w:rPr>
                <w:rFonts w:asciiTheme="minorHAnsi" w:hAnsiTheme="minorHAnsi" w:cstheme="minorHAnsi"/>
                <w:color w:val="auto"/>
                <w:sz w:val="22"/>
                <w:szCs w:val="22"/>
              </w:rPr>
            </w:pPr>
          </w:p>
        </w:tc>
      </w:tr>
      <w:tr w:rsidR="004C03D9" w:rsidRPr="00554241" w14:paraId="42E0957E" w14:textId="77777777" w:rsidTr="005076EA">
        <w:trPr>
          <w:trHeight w:val="391"/>
        </w:trPr>
        <w:tc>
          <w:tcPr>
            <w:tcW w:w="1065" w:type="pct"/>
            <w:shd w:val="clear" w:color="auto" w:fill="E2EFD9" w:themeFill="accent6" w:themeFillTint="33"/>
          </w:tcPr>
          <w:p w14:paraId="22D3B16A" w14:textId="77777777" w:rsidR="004C03D9" w:rsidRPr="004C03D9" w:rsidRDefault="004C03D9" w:rsidP="004C03D9">
            <w:pPr>
              <w:pStyle w:val="Default"/>
              <w:rPr>
                <w:rFonts w:asciiTheme="minorHAnsi" w:hAnsiTheme="minorHAnsi" w:cstheme="minorHAnsi"/>
                <w:b/>
                <w:bCs/>
              </w:rPr>
            </w:pPr>
          </w:p>
        </w:tc>
        <w:tc>
          <w:tcPr>
            <w:tcW w:w="1777" w:type="pct"/>
            <w:shd w:val="clear" w:color="auto" w:fill="E2EFD9" w:themeFill="accent6" w:themeFillTint="33"/>
          </w:tcPr>
          <w:p w14:paraId="2E49F1D2" w14:textId="7CCBEFDA" w:rsidR="004C03D9" w:rsidRPr="00D63A41" w:rsidRDefault="004C03D9" w:rsidP="004C03D9">
            <w:pPr>
              <w:pStyle w:val="Default"/>
              <w:rPr>
                <w:rFonts w:cstheme="minorHAnsi"/>
                <w:color w:val="auto"/>
                <w:sz w:val="22"/>
                <w:szCs w:val="22"/>
              </w:rPr>
            </w:pPr>
            <w:r w:rsidRPr="00D63A41">
              <w:rPr>
                <w:rFonts w:asciiTheme="minorHAnsi" w:hAnsiTheme="minorHAnsi" w:cstheme="minorBidi"/>
                <w:sz w:val="22"/>
                <w:szCs w:val="22"/>
              </w:rPr>
              <w:t>Ensure you have an NHS Track and Trace QR code available, with an alternative option for those who cannot use that system.</w:t>
            </w:r>
          </w:p>
        </w:tc>
        <w:tc>
          <w:tcPr>
            <w:tcW w:w="1051" w:type="pct"/>
            <w:shd w:val="clear" w:color="auto" w:fill="E2EFD9" w:themeFill="accent6" w:themeFillTint="33"/>
          </w:tcPr>
          <w:p w14:paraId="65CED59C" w14:textId="36BD6F6A" w:rsidR="004C03D9" w:rsidRPr="00554241" w:rsidRDefault="004C03D9" w:rsidP="004C03D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Consult </w:t>
            </w:r>
            <w:hyperlink r:id="rId21" w:history="1">
              <w:r w:rsidRPr="004C03D9">
                <w:rPr>
                  <w:rStyle w:val="Hyperlink"/>
                  <w:rFonts w:asciiTheme="minorHAnsi" w:hAnsiTheme="minorHAnsi" w:cstheme="minorHAnsi"/>
                  <w:sz w:val="22"/>
                  <w:szCs w:val="22"/>
                </w:rPr>
                <w:t>advice on complying with Track and Trace</w:t>
              </w:r>
            </w:hyperlink>
            <w:r>
              <w:rPr>
                <w:rFonts w:asciiTheme="minorHAnsi" w:hAnsiTheme="minorHAnsi" w:cstheme="minorHAnsi"/>
                <w:color w:val="auto"/>
                <w:sz w:val="22"/>
                <w:szCs w:val="22"/>
              </w:rPr>
              <w:t>.</w:t>
            </w:r>
          </w:p>
        </w:tc>
        <w:tc>
          <w:tcPr>
            <w:tcW w:w="553" w:type="pct"/>
            <w:shd w:val="clear" w:color="auto" w:fill="E2EFD9" w:themeFill="accent6" w:themeFillTint="33"/>
          </w:tcPr>
          <w:p w14:paraId="4AE5B716" w14:textId="77777777" w:rsidR="004C03D9" w:rsidRPr="00554241" w:rsidRDefault="004C03D9" w:rsidP="004C03D9">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69AD92AB" w14:textId="77777777" w:rsidR="004C03D9" w:rsidRPr="00554241" w:rsidRDefault="004C03D9" w:rsidP="004C03D9">
            <w:pPr>
              <w:pStyle w:val="Default"/>
              <w:rPr>
                <w:rFonts w:asciiTheme="minorHAnsi" w:hAnsiTheme="minorHAnsi" w:cstheme="minorHAnsi"/>
                <w:color w:val="auto"/>
                <w:sz w:val="22"/>
                <w:szCs w:val="22"/>
              </w:rPr>
            </w:pPr>
          </w:p>
        </w:tc>
      </w:tr>
      <w:tr w:rsidR="00A42963" w:rsidRPr="00554241" w14:paraId="7F1AB4A2" w14:textId="77777777" w:rsidTr="3B2CB56E">
        <w:trPr>
          <w:trHeight w:val="391"/>
        </w:trPr>
        <w:tc>
          <w:tcPr>
            <w:tcW w:w="1065" w:type="pct"/>
            <w:vMerge w:val="restart"/>
          </w:tcPr>
          <w:p w14:paraId="4D294110" w14:textId="103A86EA" w:rsidR="00A42963" w:rsidRPr="004C03D9" w:rsidRDefault="00A42963" w:rsidP="00267838">
            <w:pPr>
              <w:pStyle w:val="Default"/>
              <w:rPr>
                <w:rFonts w:asciiTheme="minorHAnsi" w:hAnsiTheme="minorHAnsi" w:cstheme="minorHAnsi"/>
                <w:b/>
                <w:bCs/>
              </w:rPr>
            </w:pPr>
            <w:r w:rsidRPr="004C03D9">
              <w:rPr>
                <w:rFonts w:asciiTheme="minorHAnsi" w:hAnsiTheme="minorHAnsi" w:cstheme="minorHAnsi"/>
                <w:b/>
                <w:bCs/>
              </w:rPr>
              <w:t>Deciding whether to open to the public for private prayer</w:t>
            </w:r>
            <w:r w:rsidR="000D4A30">
              <w:rPr>
                <w:rFonts w:asciiTheme="minorHAnsi" w:hAnsiTheme="minorHAnsi" w:cstheme="minorHAnsi"/>
                <w:b/>
                <w:bCs/>
              </w:rPr>
              <w:t>,</w:t>
            </w:r>
            <w:r w:rsidRPr="004C03D9">
              <w:rPr>
                <w:rFonts w:asciiTheme="minorHAnsi" w:hAnsiTheme="minorHAnsi" w:cstheme="minorHAnsi"/>
                <w:b/>
                <w:bCs/>
              </w:rPr>
              <w:t xml:space="preserve"> </w:t>
            </w:r>
            <w:r w:rsidR="000D4A30">
              <w:rPr>
                <w:rFonts w:asciiTheme="minorHAnsi" w:hAnsiTheme="minorHAnsi" w:cstheme="minorHAnsi"/>
                <w:b/>
                <w:bCs/>
              </w:rPr>
              <w:t>public worship and other permitted activities</w:t>
            </w:r>
          </w:p>
        </w:tc>
        <w:tc>
          <w:tcPr>
            <w:tcW w:w="1777" w:type="pct"/>
          </w:tcPr>
          <w:p w14:paraId="42B1E066" w14:textId="7FE8CF20" w:rsidR="00A42963" w:rsidRPr="00D63A41" w:rsidRDefault="00D63A41" w:rsidP="00267838">
            <w:pPr>
              <w:pStyle w:val="Default"/>
              <w:rPr>
                <w:rFonts w:asciiTheme="minorHAnsi" w:hAnsiTheme="minorHAnsi" w:cstheme="minorHAnsi"/>
                <w:sz w:val="22"/>
                <w:szCs w:val="22"/>
              </w:rPr>
            </w:pPr>
            <w:r w:rsidRPr="00D63A41">
              <w:rPr>
                <w:sz w:val="22"/>
                <w:szCs w:val="22"/>
              </w:rPr>
              <w:t xml:space="preserve">Consider how the </w:t>
            </w:r>
            <w:r w:rsidR="005E2362">
              <w:rPr>
                <w:sz w:val="22"/>
                <w:szCs w:val="22"/>
              </w:rPr>
              <w:t xml:space="preserve">national lockdown </w:t>
            </w:r>
            <w:r w:rsidRPr="00D63A41">
              <w:rPr>
                <w:sz w:val="22"/>
                <w:szCs w:val="22"/>
              </w:rPr>
              <w:t xml:space="preserve">applies to the </w:t>
            </w:r>
            <w:proofErr w:type="gramStart"/>
            <w:r w:rsidR="005E2362">
              <w:rPr>
                <w:sz w:val="22"/>
                <w:szCs w:val="22"/>
              </w:rPr>
              <w:t>particular circumstances</w:t>
            </w:r>
            <w:proofErr w:type="gramEnd"/>
            <w:r w:rsidR="005E2362">
              <w:rPr>
                <w:sz w:val="22"/>
                <w:szCs w:val="22"/>
              </w:rPr>
              <w:t xml:space="preserve"> of the </w:t>
            </w:r>
            <w:r w:rsidRPr="00D63A41">
              <w:rPr>
                <w:sz w:val="22"/>
                <w:szCs w:val="22"/>
              </w:rPr>
              <w:t xml:space="preserve">church and the worship or other activities envisaged. For gathered congregations or other activities drawing people from a wide area, consider </w:t>
            </w:r>
            <w:r w:rsidR="005E2362">
              <w:rPr>
                <w:sz w:val="22"/>
                <w:szCs w:val="22"/>
              </w:rPr>
              <w:t>the implications of where people travel from and the distance involved.</w:t>
            </w:r>
          </w:p>
        </w:tc>
        <w:tc>
          <w:tcPr>
            <w:tcW w:w="1051" w:type="pct"/>
          </w:tcPr>
          <w:p w14:paraId="3CFA7DE0" w14:textId="77777777" w:rsidR="00A42963" w:rsidRPr="00FE2E7A" w:rsidRDefault="00A42963" w:rsidP="00267838">
            <w:pPr>
              <w:pStyle w:val="Default"/>
              <w:rPr>
                <w:rFonts w:asciiTheme="minorHAnsi" w:hAnsiTheme="minorHAnsi" w:cstheme="minorHAnsi"/>
                <w:color w:val="auto"/>
                <w:sz w:val="22"/>
                <w:szCs w:val="22"/>
              </w:rPr>
            </w:pPr>
          </w:p>
        </w:tc>
        <w:tc>
          <w:tcPr>
            <w:tcW w:w="553" w:type="pct"/>
          </w:tcPr>
          <w:p w14:paraId="70BBC587" w14:textId="77777777" w:rsidR="00A42963" w:rsidRPr="00554241" w:rsidRDefault="00A42963" w:rsidP="00267838">
            <w:pPr>
              <w:pStyle w:val="Default"/>
              <w:rPr>
                <w:rFonts w:asciiTheme="minorHAnsi" w:hAnsiTheme="minorHAnsi" w:cstheme="minorHAnsi"/>
                <w:color w:val="auto"/>
                <w:sz w:val="22"/>
                <w:szCs w:val="22"/>
              </w:rPr>
            </w:pPr>
          </w:p>
        </w:tc>
        <w:tc>
          <w:tcPr>
            <w:tcW w:w="553" w:type="pct"/>
          </w:tcPr>
          <w:p w14:paraId="6E95ACFF" w14:textId="77777777" w:rsidR="00A42963" w:rsidRPr="00554241" w:rsidRDefault="00A42963" w:rsidP="00267838">
            <w:pPr>
              <w:pStyle w:val="Default"/>
              <w:rPr>
                <w:rFonts w:asciiTheme="minorHAnsi" w:hAnsiTheme="minorHAnsi" w:cstheme="minorHAnsi"/>
                <w:color w:val="auto"/>
                <w:sz w:val="22"/>
                <w:szCs w:val="22"/>
              </w:rPr>
            </w:pPr>
          </w:p>
        </w:tc>
      </w:tr>
      <w:tr w:rsidR="00D63A41" w:rsidRPr="00554241" w14:paraId="0DBE94D9" w14:textId="77777777" w:rsidTr="3B2CB56E">
        <w:trPr>
          <w:trHeight w:val="391"/>
        </w:trPr>
        <w:tc>
          <w:tcPr>
            <w:tcW w:w="1065" w:type="pct"/>
            <w:vMerge/>
          </w:tcPr>
          <w:p w14:paraId="725C349E" w14:textId="77777777" w:rsidR="00D63A41" w:rsidRPr="004C03D9" w:rsidRDefault="00D63A41" w:rsidP="00267838">
            <w:pPr>
              <w:pStyle w:val="Default"/>
              <w:rPr>
                <w:rFonts w:asciiTheme="minorHAnsi" w:hAnsiTheme="minorHAnsi" w:cstheme="minorHAnsi"/>
                <w:b/>
                <w:bCs/>
              </w:rPr>
            </w:pPr>
          </w:p>
        </w:tc>
        <w:tc>
          <w:tcPr>
            <w:tcW w:w="1777" w:type="pct"/>
          </w:tcPr>
          <w:p w14:paraId="565B8AC8" w14:textId="6C6BDE35" w:rsidR="00D63A41" w:rsidRPr="00D63A41" w:rsidRDefault="00D63A41" w:rsidP="00267838">
            <w:pPr>
              <w:pStyle w:val="Default"/>
              <w:rPr>
                <w:rFonts w:asciiTheme="minorHAnsi" w:hAnsiTheme="minorHAnsi" w:cstheme="minorHAnsi"/>
                <w:sz w:val="22"/>
                <w:szCs w:val="22"/>
              </w:rPr>
            </w:pPr>
            <w:r w:rsidRPr="00D63A41">
              <w:rPr>
                <w:rFonts w:asciiTheme="minorHAnsi" w:hAnsiTheme="minorHAnsi" w:cstheme="minorHAnsi"/>
                <w:sz w:val="22"/>
                <w:szCs w:val="22"/>
              </w:rPr>
              <w:t>Discuss with nearby venues and businesses to ensure that the timing and practical arrangements for using the church are compatible.</w:t>
            </w:r>
          </w:p>
        </w:tc>
        <w:tc>
          <w:tcPr>
            <w:tcW w:w="1051" w:type="pct"/>
          </w:tcPr>
          <w:p w14:paraId="10E7FE64" w14:textId="77777777" w:rsidR="00D63A41" w:rsidRPr="00FE2E7A" w:rsidRDefault="00D63A41" w:rsidP="00267838">
            <w:pPr>
              <w:pStyle w:val="Default"/>
              <w:rPr>
                <w:rFonts w:asciiTheme="minorHAnsi" w:hAnsiTheme="minorHAnsi" w:cstheme="minorHAnsi"/>
                <w:color w:val="auto"/>
                <w:sz w:val="22"/>
                <w:szCs w:val="22"/>
              </w:rPr>
            </w:pPr>
          </w:p>
        </w:tc>
        <w:tc>
          <w:tcPr>
            <w:tcW w:w="553" w:type="pct"/>
          </w:tcPr>
          <w:p w14:paraId="2F16ECBD" w14:textId="77777777" w:rsidR="00D63A41" w:rsidRPr="00554241" w:rsidRDefault="00D63A41" w:rsidP="00267838">
            <w:pPr>
              <w:pStyle w:val="Default"/>
              <w:rPr>
                <w:rFonts w:asciiTheme="minorHAnsi" w:hAnsiTheme="minorHAnsi" w:cstheme="minorHAnsi"/>
                <w:color w:val="auto"/>
                <w:sz w:val="22"/>
                <w:szCs w:val="22"/>
              </w:rPr>
            </w:pPr>
          </w:p>
        </w:tc>
        <w:tc>
          <w:tcPr>
            <w:tcW w:w="553" w:type="pct"/>
          </w:tcPr>
          <w:p w14:paraId="1D84E129" w14:textId="77777777" w:rsidR="00D63A41" w:rsidRPr="00554241" w:rsidRDefault="00D63A41" w:rsidP="00267838">
            <w:pPr>
              <w:pStyle w:val="Default"/>
              <w:rPr>
                <w:rFonts w:asciiTheme="minorHAnsi" w:hAnsiTheme="minorHAnsi" w:cstheme="minorHAnsi"/>
                <w:color w:val="auto"/>
                <w:sz w:val="22"/>
                <w:szCs w:val="22"/>
              </w:rPr>
            </w:pPr>
          </w:p>
        </w:tc>
      </w:tr>
      <w:tr w:rsidR="007675D1" w:rsidRPr="00554241" w14:paraId="18DC7E77" w14:textId="77777777" w:rsidTr="3B2CB56E">
        <w:trPr>
          <w:trHeight w:val="391"/>
        </w:trPr>
        <w:tc>
          <w:tcPr>
            <w:tcW w:w="1065" w:type="pct"/>
            <w:vMerge/>
          </w:tcPr>
          <w:p w14:paraId="22FD5A65" w14:textId="77777777" w:rsidR="007675D1" w:rsidRPr="004C03D9" w:rsidRDefault="007675D1" w:rsidP="00267838">
            <w:pPr>
              <w:pStyle w:val="Default"/>
              <w:rPr>
                <w:rFonts w:asciiTheme="minorHAnsi" w:hAnsiTheme="minorHAnsi" w:cstheme="minorHAnsi"/>
                <w:b/>
                <w:bCs/>
              </w:rPr>
            </w:pPr>
          </w:p>
        </w:tc>
        <w:tc>
          <w:tcPr>
            <w:tcW w:w="1777" w:type="pct"/>
          </w:tcPr>
          <w:p w14:paraId="6C8192E1" w14:textId="11CCA648" w:rsidR="007675D1" w:rsidRPr="00D63A41" w:rsidRDefault="007675D1" w:rsidP="00267838">
            <w:pPr>
              <w:pStyle w:val="Default"/>
              <w:rPr>
                <w:rFonts w:asciiTheme="minorHAnsi" w:hAnsiTheme="minorHAnsi" w:cstheme="minorHAnsi"/>
                <w:sz w:val="22"/>
                <w:szCs w:val="22"/>
              </w:rPr>
            </w:pPr>
            <w:r w:rsidRPr="00D63A41">
              <w:rPr>
                <w:rFonts w:asciiTheme="minorHAnsi" w:hAnsiTheme="minorHAnsi" w:cstheme="minorHAnsi"/>
                <w:sz w:val="22"/>
                <w:szCs w:val="22"/>
              </w:rPr>
              <w:t xml:space="preserve">Check if any clergy, staff or volunteers required for opening to the public fall into clinically extremely vulnerable categories or have members of their </w:t>
            </w:r>
            <w:r w:rsidRPr="00D63A41">
              <w:rPr>
                <w:rFonts w:asciiTheme="minorHAnsi" w:hAnsiTheme="minorHAnsi" w:cstheme="minorHAnsi"/>
                <w:sz w:val="22"/>
                <w:szCs w:val="22"/>
              </w:rPr>
              <w:lastRenderedPageBreak/>
              <w:t>household who do, and ensure there are enough people safely able and willing to facilitate opening and cleaning the building.</w:t>
            </w:r>
          </w:p>
        </w:tc>
        <w:tc>
          <w:tcPr>
            <w:tcW w:w="1051" w:type="pct"/>
          </w:tcPr>
          <w:p w14:paraId="41ECB8CD" w14:textId="77777777" w:rsidR="007675D1" w:rsidRPr="00FE2E7A" w:rsidRDefault="007675D1" w:rsidP="00267838">
            <w:pPr>
              <w:pStyle w:val="Default"/>
              <w:rPr>
                <w:rFonts w:asciiTheme="minorHAnsi" w:hAnsiTheme="minorHAnsi" w:cstheme="minorHAnsi"/>
                <w:color w:val="auto"/>
                <w:sz w:val="22"/>
                <w:szCs w:val="22"/>
              </w:rPr>
            </w:pPr>
          </w:p>
        </w:tc>
        <w:tc>
          <w:tcPr>
            <w:tcW w:w="553" w:type="pct"/>
          </w:tcPr>
          <w:p w14:paraId="317A5C14" w14:textId="77777777" w:rsidR="007675D1" w:rsidRPr="00554241" w:rsidRDefault="007675D1" w:rsidP="00267838">
            <w:pPr>
              <w:pStyle w:val="Default"/>
              <w:rPr>
                <w:rFonts w:asciiTheme="minorHAnsi" w:hAnsiTheme="minorHAnsi" w:cstheme="minorHAnsi"/>
                <w:color w:val="auto"/>
                <w:sz w:val="22"/>
                <w:szCs w:val="22"/>
              </w:rPr>
            </w:pPr>
          </w:p>
        </w:tc>
        <w:tc>
          <w:tcPr>
            <w:tcW w:w="553" w:type="pct"/>
          </w:tcPr>
          <w:p w14:paraId="3E2B294F" w14:textId="77777777" w:rsidR="007675D1" w:rsidRPr="00554241" w:rsidRDefault="007675D1" w:rsidP="00267838">
            <w:pPr>
              <w:pStyle w:val="Default"/>
              <w:rPr>
                <w:rFonts w:asciiTheme="minorHAnsi" w:hAnsiTheme="minorHAnsi" w:cstheme="minorHAnsi"/>
                <w:color w:val="auto"/>
                <w:sz w:val="22"/>
                <w:szCs w:val="22"/>
              </w:rPr>
            </w:pPr>
          </w:p>
        </w:tc>
      </w:tr>
      <w:tr w:rsidR="00B2029A" w:rsidRPr="00554241" w14:paraId="7E6D4DA3" w14:textId="77777777" w:rsidTr="3B2CB56E">
        <w:trPr>
          <w:trHeight w:val="391"/>
        </w:trPr>
        <w:tc>
          <w:tcPr>
            <w:tcW w:w="1065" w:type="pct"/>
            <w:vMerge/>
          </w:tcPr>
          <w:p w14:paraId="2C42AB81" w14:textId="77777777" w:rsidR="00B2029A" w:rsidRPr="004C03D9" w:rsidRDefault="00B2029A" w:rsidP="00267838">
            <w:pPr>
              <w:pStyle w:val="Default"/>
              <w:rPr>
                <w:rFonts w:asciiTheme="minorHAnsi" w:hAnsiTheme="minorHAnsi" w:cstheme="minorHAnsi"/>
                <w:b/>
                <w:bCs/>
              </w:rPr>
            </w:pPr>
          </w:p>
        </w:tc>
        <w:tc>
          <w:tcPr>
            <w:tcW w:w="1777" w:type="pct"/>
          </w:tcPr>
          <w:p w14:paraId="14BA2E03" w14:textId="76C4E09A" w:rsidR="00B2029A" w:rsidRPr="00D63A41" w:rsidRDefault="00B2029A" w:rsidP="00267838">
            <w:pPr>
              <w:pStyle w:val="Default"/>
              <w:rPr>
                <w:rFonts w:asciiTheme="minorHAnsi" w:hAnsiTheme="minorHAnsi" w:cstheme="minorHAnsi"/>
                <w:sz w:val="22"/>
                <w:szCs w:val="22"/>
              </w:rPr>
            </w:pPr>
            <w:r w:rsidRPr="00B2029A">
              <w:rPr>
                <w:rFonts w:asciiTheme="minorHAnsi" w:hAnsiTheme="minorHAnsi" w:cstheme="minorHAnsi"/>
                <w:sz w:val="22"/>
                <w:szCs w:val="22"/>
              </w:rPr>
              <w:t>C</w:t>
            </w:r>
            <w:r>
              <w:rPr>
                <w:rFonts w:asciiTheme="minorHAnsi" w:hAnsiTheme="minorHAnsi" w:cstheme="minorHAnsi"/>
                <w:sz w:val="22"/>
                <w:szCs w:val="22"/>
              </w:rPr>
              <w:t xml:space="preserve">onsider whether to discourage </w:t>
            </w:r>
            <w:r w:rsidRPr="00B2029A">
              <w:rPr>
                <w:rFonts w:asciiTheme="minorHAnsi" w:hAnsiTheme="minorHAnsi" w:cstheme="minorHAnsi"/>
                <w:sz w:val="22"/>
                <w:szCs w:val="22"/>
              </w:rPr>
              <w:t xml:space="preserve">clinically extremely vulnerable </w:t>
            </w:r>
            <w:r>
              <w:rPr>
                <w:rFonts w:asciiTheme="minorHAnsi" w:hAnsiTheme="minorHAnsi" w:cstheme="minorHAnsi"/>
                <w:sz w:val="22"/>
                <w:szCs w:val="22"/>
              </w:rPr>
              <w:t xml:space="preserve">members of the congregation or visitors from attending services altogether or </w:t>
            </w:r>
            <w:r w:rsidRPr="00B2029A">
              <w:rPr>
                <w:rFonts w:asciiTheme="minorHAnsi" w:hAnsiTheme="minorHAnsi" w:cstheme="minorHAnsi"/>
                <w:sz w:val="22"/>
                <w:szCs w:val="22"/>
              </w:rPr>
              <w:t>set</w:t>
            </w:r>
            <w:r>
              <w:rPr>
                <w:rFonts w:asciiTheme="minorHAnsi" w:hAnsiTheme="minorHAnsi" w:cstheme="minorHAnsi"/>
                <w:sz w:val="22"/>
                <w:szCs w:val="22"/>
              </w:rPr>
              <w:t>ting</w:t>
            </w:r>
            <w:r w:rsidRPr="00B2029A">
              <w:rPr>
                <w:rFonts w:asciiTheme="minorHAnsi" w:hAnsiTheme="minorHAnsi" w:cstheme="minorHAnsi"/>
                <w:sz w:val="22"/>
                <w:szCs w:val="22"/>
              </w:rPr>
              <w:t xml:space="preserve"> aside a time for them to attend for individual devotions</w:t>
            </w:r>
            <w:r>
              <w:rPr>
                <w:rFonts w:asciiTheme="minorHAnsi" w:hAnsiTheme="minorHAnsi" w:cstheme="minorHAnsi"/>
                <w:sz w:val="22"/>
                <w:szCs w:val="22"/>
              </w:rPr>
              <w:t>.</w:t>
            </w:r>
          </w:p>
        </w:tc>
        <w:tc>
          <w:tcPr>
            <w:tcW w:w="1051" w:type="pct"/>
          </w:tcPr>
          <w:p w14:paraId="4583DAC4" w14:textId="77777777" w:rsidR="00B2029A" w:rsidRPr="00FE2E7A" w:rsidRDefault="00B2029A" w:rsidP="00267838">
            <w:pPr>
              <w:pStyle w:val="Default"/>
              <w:rPr>
                <w:rFonts w:asciiTheme="minorHAnsi" w:hAnsiTheme="minorHAnsi" w:cstheme="minorHAnsi"/>
                <w:color w:val="auto"/>
                <w:sz w:val="22"/>
                <w:szCs w:val="22"/>
              </w:rPr>
            </w:pPr>
          </w:p>
        </w:tc>
        <w:tc>
          <w:tcPr>
            <w:tcW w:w="553" w:type="pct"/>
          </w:tcPr>
          <w:p w14:paraId="6E6C7B73" w14:textId="77777777" w:rsidR="00B2029A" w:rsidRPr="00554241" w:rsidRDefault="00B2029A" w:rsidP="00267838">
            <w:pPr>
              <w:pStyle w:val="Default"/>
              <w:rPr>
                <w:rFonts w:asciiTheme="minorHAnsi" w:hAnsiTheme="minorHAnsi" w:cstheme="minorHAnsi"/>
                <w:color w:val="auto"/>
                <w:sz w:val="22"/>
                <w:szCs w:val="22"/>
              </w:rPr>
            </w:pPr>
          </w:p>
        </w:tc>
        <w:tc>
          <w:tcPr>
            <w:tcW w:w="553" w:type="pct"/>
          </w:tcPr>
          <w:p w14:paraId="52C8DA58" w14:textId="77777777" w:rsidR="00B2029A" w:rsidRPr="00554241" w:rsidRDefault="00B2029A" w:rsidP="00267838">
            <w:pPr>
              <w:pStyle w:val="Default"/>
              <w:rPr>
                <w:rFonts w:asciiTheme="minorHAnsi" w:hAnsiTheme="minorHAnsi" w:cstheme="minorHAnsi"/>
                <w:color w:val="auto"/>
                <w:sz w:val="22"/>
                <w:szCs w:val="22"/>
              </w:rPr>
            </w:pPr>
          </w:p>
        </w:tc>
      </w:tr>
      <w:tr w:rsidR="00A42963" w:rsidRPr="00554241" w14:paraId="09FA4E06" w14:textId="77777777" w:rsidTr="3B2CB56E">
        <w:trPr>
          <w:trHeight w:val="391"/>
        </w:trPr>
        <w:tc>
          <w:tcPr>
            <w:tcW w:w="1065" w:type="pct"/>
            <w:vMerge/>
          </w:tcPr>
          <w:p w14:paraId="0FAAC69E" w14:textId="77777777" w:rsidR="00A42963" w:rsidRPr="004C03D9" w:rsidRDefault="00A42963" w:rsidP="00FE2E7A">
            <w:pPr>
              <w:pStyle w:val="Default"/>
              <w:rPr>
                <w:rFonts w:asciiTheme="minorHAnsi" w:hAnsiTheme="minorHAnsi" w:cstheme="minorHAnsi"/>
                <w:b/>
                <w:bCs/>
              </w:rPr>
            </w:pPr>
          </w:p>
        </w:tc>
        <w:tc>
          <w:tcPr>
            <w:tcW w:w="1777" w:type="pct"/>
          </w:tcPr>
          <w:p w14:paraId="25924AC1" w14:textId="50082E04" w:rsidR="00A42963" w:rsidRPr="00D63A41" w:rsidRDefault="00A42963" w:rsidP="00FE2E7A">
            <w:pPr>
              <w:pStyle w:val="Default"/>
              <w:rPr>
                <w:rFonts w:asciiTheme="minorHAnsi" w:hAnsiTheme="minorHAnsi" w:cstheme="minorHAnsi"/>
                <w:sz w:val="22"/>
                <w:szCs w:val="22"/>
              </w:rPr>
            </w:pPr>
            <w:r w:rsidRPr="00D63A41">
              <w:rPr>
                <w:rFonts w:cstheme="minorHAnsi"/>
                <w:sz w:val="22"/>
                <w:szCs w:val="22"/>
              </w:rPr>
              <w:t>Consider if a booking system is needed, whether for general access or for specific events/services</w:t>
            </w:r>
          </w:p>
        </w:tc>
        <w:tc>
          <w:tcPr>
            <w:tcW w:w="1051" w:type="pct"/>
          </w:tcPr>
          <w:p w14:paraId="784AA028" w14:textId="77777777" w:rsidR="00A42963" w:rsidRPr="00FE2E7A" w:rsidRDefault="00A42963" w:rsidP="00FE2E7A">
            <w:pPr>
              <w:pStyle w:val="Default"/>
              <w:rPr>
                <w:rFonts w:asciiTheme="minorHAnsi" w:hAnsiTheme="minorHAnsi" w:cstheme="minorHAnsi"/>
                <w:color w:val="auto"/>
                <w:sz w:val="22"/>
                <w:szCs w:val="22"/>
              </w:rPr>
            </w:pPr>
          </w:p>
        </w:tc>
        <w:tc>
          <w:tcPr>
            <w:tcW w:w="553" w:type="pct"/>
          </w:tcPr>
          <w:p w14:paraId="61EF1AC3" w14:textId="77777777" w:rsidR="00A42963" w:rsidRPr="00554241" w:rsidRDefault="00A42963" w:rsidP="00FE2E7A">
            <w:pPr>
              <w:pStyle w:val="Default"/>
              <w:rPr>
                <w:rFonts w:asciiTheme="minorHAnsi" w:hAnsiTheme="minorHAnsi" w:cstheme="minorHAnsi"/>
                <w:color w:val="auto"/>
                <w:sz w:val="22"/>
                <w:szCs w:val="22"/>
              </w:rPr>
            </w:pPr>
          </w:p>
        </w:tc>
        <w:tc>
          <w:tcPr>
            <w:tcW w:w="553" w:type="pct"/>
          </w:tcPr>
          <w:p w14:paraId="2CE28AF9" w14:textId="77777777" w:rsidR="00A42963" w:rsidRPr="00554241" w:rsidRDefault="00A42963" w:rsidP="00FE2E7A">
            <w:pPr>
              <w:pStyle w:val="Default"/>
              <w:rPr>
                <w:rFonts w:asciiTheme="minorHAnsi" w:hAnsiTheme="minorHAnsi" w:cstheme="minorHAnsi"/>
                <w:color w:val="auto"/>
                <w:sz w:val="22"/>
                <w:szCs w:val="22"/>
              </w:rPr>
            </w:pPr>
          </w:p>
        </w:tc>
      </w:tr>
      <w:tr w:rsidR="00A42963" w:rsidRPr="00554241" w14:paraId="2404EFD4" w14:textId="77777777" w:rsidTr="3B2CB56E">
        <w:trPr>
          <w:trHeight w:val="391"/>
        </w:trPr>
        <w:tc>
          <w:tcPr>
            <w:tcW w:w="1065" w:type="pct"/>
            <w:vMerge/>
          </w:tcPr>
          <w:p w14:paraId="0B673459" w14:textId="77777777" w:rsidR="00A42963" w:rsidRPr="004C03D9" w:rsidRDefault="00A42963" w:rsidP="00FE2E7A">
            <w:pPr>
              <w:pStyle w:val="Default"/>
              <w:rPr>
                <w:rFonts w:asciiTheme="minorHAnsi" w:hAnsiTheme="minorHAnsi" w:cstheme="minorHAnsi"/>
                <w:b/>
                <w:bCs/>
              </w:rPr>
            </w:pPr>
          </w:p>
        </w:tc>
        <w:tc>
          <w:tcPr>
            <w:tcW w:w="1777" w:type="pct"/>
          </w:tcPr>
          <w:p w14:paraId="114FEAE4" w14:textId="342B0768" w:rsidR="00A42963" w:rsidRPr="00D63A41" w:rsidRDefault="00A42963" w:rsidP="00FE2E7A">
            <w:pPr>
              <w:pStyle w:val="Default"/>
              <w:rPr>
                <w:rFonts w:cstheme="minorHAnsi"/>
                <w:sz w:val="22"/>
                <w:szCs w:val="22"/>
              </w:rPr>
            </w:pPr>
            <w:r w:rsidRPr="00D63A41">
              <w:rPr>
                <w:rFonts w:cstheme="minorHAnsi"/>
                <w:sz w:val="22"/>
                <w:szCs w:val="22"/>
              </w:rPr>
              <w:t>Communicate with nearby churches to ensure offered provisions are complementary.</w:t>
            </w:r>
          </w:p>
        </w:tc>
        <w:tc>
          <w:tcPr>
            <w:tcW w:w="1051" w:type="pct"/>
          </w:tcPr>
          <w:p w14:paraId="41F2EBE9" w14:textId="77777777" w:rsidR="00A42963" w:rsidRPr="00FE2E7A" w:rsidRDefault="00A42963" w:rsidP="00FE2E7A">
            <w:pPr>
              <w:pStyle w:val="Default"/>
              <w:rPr>
                <w:rFonts w:asciiTheme="minorHAnsi" w:hAnsiTheme="minorHAnsi" w:cstheme="minorHAnsi"/>
                <w:color w:val="auto"/>
                <w:sz w:val="22"/>
                <w:szCs w:val="22"/>
              </w:rPr>
            </w:pPr>
          </w:p>
        </w:tc>
        <w:tc>
          <w:tcPr>
            <w:tcW w:w="553" w:type="pct"/>
          </w:tcPr>
          <w:p w14:paraId="1F5111FD" w14:textId="77777777" w:rsidR="00A42963" w:rsidRPr="00554241" w:rsidRDefault="00A42963" w:rsidP="00FE2E7A">
            <w:pPr>
              <w:pStyle w:val="Default"/>
              <w:rPr>
                <w:rFonts w:asciiTheme="minorHAnsi" w:hAnsiTheme="minorHAnsi" w:cstheme="minorHAnsi"/>
                <w:color w:val="auto"/>
                <w:sz w:val="22"/>
                <w:szCs w:val="22"/>
              </w:rPr>
            </w:pPr>
          </w:p>
        </w:tc>
        <w:tc>
          <w:tcPr>
            <w:tcW w:w="553" w:type="pct"/>
          </w:tcPr>
          <w:p w14:paraId="042BEBE2" w14:textId="77777777" w:rsidR="00A42963" w:rsidRPr="00554241" w:rsidRDefault="00A42963" w:rsidP="00FE2E7A">
            <w:pPr>
              <w:pStyle w:val="Default"/>
              <w:rPr>
                <w:rFonts w:asciiTheme="minorHAnsi" w:hAnsiTheme="minorHAnsi" w:cstheme="minorHAnsi"/>
                <w:color w:val="auto"/>
                <w:sz w:val="22"/>
                <w:szCs w:val="22"/>
              </w:rPr>
            </w:pPr>
          </w:p>
        </w:tc>
      </w:tr>
      <w:tr w:rsidR="005076EA" w:rsidRPr="00554241" w14:paraId="45A9898E" w14:textId="77777777" w:rsidTr="005076EA">
        <w:trPr>
          <w:trHeight w:val="391"/>
        </w:trPr>
        <w:tc>
          <w:tcPr>
            <w:tcW w:w="1065" w:type="pct"/>
            <w:vMerge w:val="restart"/>
            <w:shd w:val="clear" w:color="auto" w:fill="E2EFD9" w:themeFill="accent6" w:themeFillTint="33"/>
          </w:tcPr>
          <w:p w14:paraId="6DF3F7DB" w14:textId="77777777" w:rsidR="005076EA" w:rsidRPr="00032E00" w:rsidRDefault="005076EA" w:rsidP="00FE2E7A">
            <w:pPr>
              <w:pStyle w:val="Default"/>
              <w:rPr>
                <w:rFonts w:asciiTheme="minorHAnsi" w:hAnsiTheme="minorHAnsi" w:cstheme="minorHAnsi"/>
                <w:b/>
                <w:bCs/>
              </w:rPr>
            </w:pPr>
            <w:r w:rsidRPr="00032E00">
              <w:rPr>
                <w:rFonts w:asciiTheme="minorHAnsi" w:hAnsiTheme="minorHAnsi" w:cstheme="minorHAnsi"/>
                <w:b/>
                <w:bCs/>
              </w:rPr>
              <w:t>Deciding whether to have a choir or music group singing/performing</w:t>
            </w:r>
          </w:p>
          <w:p w14:paraId="012A78B2" w14:textId="77777777" w:rsidR="005076EA" w:rsidRPr="00032E00" w:rsidRDefault="005076EA" w:rsidP="00FE2E7A">
            <w:pPr>
              <w:pStyle w:val="Default"/>
              <w:rPr>
                <w:rFonts w:asciiTheme="minorHAnsi" w:hAnsiTheme="minorHAnsi" w:cstheme="minorHAnsi"/>
                <w:b/>
                <w:bCs/>
              </w:rPr>
            </w:pPr>
          </w:p>
          <w:p w14:paraId="4373591C" w14:textId="77777777" w:rsidR="005076EA" w:rsidRDefault="005076EA" w:rsidP="00FE2E7A">
            <w:pPr>
              <w:pStyle w:val="Default"/>
              <w:rPr>
                <w:rFonts w:asciiTheme="minorHAnsi" w:hAnsiTheme="minorHAnsi" w:cstheme="minorHAnsi"/>
              </w:rPr>
            </w:pPr>
            <w:r w:rsidRPr="00032E00">
              <w:rPr>
                <w:rFonts w:asciiTheme="minorHAnsi" w:hAnsiTheme="minorHAnsi" w:cstheme="minorHAnsi"/>
                <w:b/>
                <w:bCs/>
              </w:rPr>
              <w:t>Risk:</w:t>
            </w:r>
            <w:r w:rsidRPr="00032E00">
              <w:rPr>
                <w:rFonts w:asciiTheme="minorHAnsi" w:hAnsiTheme="minorHAnsi" w:cstheme="minorHAnsi"/>
              </w:rPr>
              <w:t xml:space="preserve"> Aerosol spread of coronavirus may be increased by singing and playing of wind instruments</w:t>
            </w:r>
          </w:p>
          <w:p w14:paraId="73B6FF0C" w14:textId="67BFC848" w:rsidR="005076EA" w:rsidRPr="005076EA" w:rsidRDefault="005076EA" w:rsidP="00FE2E7A">
            <w:pPr>
              <w:pStyle w:val="Default"/>
              <w:rPr>
                <w:rFonts w:asciiTheme="minorHAnsi" w:hAnsiTheme="minorHAnsi" w:cstheme="minorHAnsi"/>
              </w:rPr>
            </w:pPr>
          </w:p>
        </w:tc>
        <w:tc>
          <w:tcPr>
            <w:tcW w:w="1777" w:type="pct"/>
            <w:shd w:val="clear" w:color="auto" w:fill="E2EFD9" w:themeFill="accent6" w:themeFillTint="33"/>
          </w:tcPr>
          <w:p w14:paraId="4E635257" w14:textId="727E83D7" w:rsidR="005076EA" w:rsidRPr="00D63A41" w:rsidRDefault="00032E00" w:rsidP="00FE2E7A">
            <w:pPr>
              <w:pStyle w:val="Default"/>
              <w:rPr>
                <w:rFonts w:cstheme="minorHAnsi"/>
                <w:sz w:val="22"/>
                <w:szCs w:val="22"/>
              </w:rPr>
            </w:pPr>
            <w:r>
              <w:rPr>
                <w:rFonts w:cstheme="minorHAnsi"/>
                <w:sz w:val="22"/>
                <w:szCs w:val="22"/>
              </w:rPr>
              <w:t>Check current guidance on singing to establish what is permitted.</w:t>
            </w:r>
            <w:r w:rsidR="0003790F">
              <w:rPr>
                <w:rFonts w:cstheme="minorHAnsi"/>
                <w:sz w:val="22"/>
                <w:szCs w:val="22"/>
              </w:rPr>
              <w:t xml:space="preserve"> This can be found in the Church of England </w:t>
            </w:r>
            <w:hyperlink r:id="rId22" w:anchor="documents" w:history="1">
              <w:r w:rsidR="0003790F" w:rsidRPr="0003790F">
                <w:rPr>
                  <w:rStyle w:val="Hyperlink"/>
                  <w:rFonts w:cstheme="minorHAnsi"/>
                  <w:sz w:val="22"/>
                  <w:szCs w:val="22"/>
                </w:rPr>
                <w:t>guidance</w:t>
              </w:r>
            </w:hyperlink>
            <w:r w:rsidR="0003790F">
              <w:rPr>
                <w:rFonts w:cstheme="minorHAnsi"/>
                <w:sz w:val="22"/>
                <w:szCs w:val="22"/>
              </w:rPr>
              <w:t xml:space="preserve"> on conducting public worship and on in the Government guidance for </w:t>
            </w:r>
            <w:hyperlink r:id="rId23" w:history="1">
              <w:r w:rsidR="0003790F" w:rsidRPr="0003790F">
                <w:rPr>
                  <w:rStyle w:val="Hyperlink"/>
                  <w:rFonts w:cstheme="minorHAnsi"/>
                  <w:sz w:val="22"/>
                  <w:szCs w:val="22"/>
                </w:rPr>
                <w:t>places of worship</w:t>
              </w:r>
            </w:hyperlink>
            <w:r w:rsidR="0003790F">
              <w:rPr>
                <w:rFonts w:cstheme="minorHAnsi"/>
                <w:sz w:val="22"/>
                <w:szCs w:val="22"/>
              </w:rPr>
              <w:t>.</w:t>
            </w:r>
          </w:p>
        </w:tc>
        <w:tc>
          <w:tcPr>
            <w:tcW w:w="1051" w:type="pct"/>
            <w:shd w:val="clear" w:color="auto" w:fill="E2EFD9" w:themeFill="accent6" w:themeFillTint="33"/>
          </w:tcPr>
          <w:p w14:paraId="535AAB7F" w14:textId="728E84EA" w:rsidR="005076EA" w:rsidRPr="00FE2E7A"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58720372" w14:textId="77777777" w:rsidR="005076EA" w:rsidRPr="00554241"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28FB243A" w14:textId="77777777" w:rsidR="005076EA" w:rsidRPr="00554241" w:rsidRDefault="005076EA" w:rsidP="00FE2E7A">
            <w:pPr>
              <w:pStyle w:val="Default"/>
              <w:rPr>
                <w:rFonts w:asciiTheme="minorHAnsi" w:hAnsiTheme="minorHAnsi" w:cstheme="minorHAnsi"/>
                <w:color w:val="auto"/>
                <w:sz w:val="22"/>
                <w:szCs w:val="22"/>
              </w:rPr>
            </w:pPr>
          </w:p>
        </w:tc>
      </w:tr>
      <w:tr w:rsidR="005076EA" w:rsidRPr="00554241" w14:paraId="7CA0ED82" w14:textId="77777777" w:rsidTr="005076EA">
        <w:trPr>
          <w:trHeight w:val="391"/>
        </w:trPr>
        <w:tc>
          <w:tcPr>
            <w:tcW w:w="1065" w:type="pct"/>
            <w:vMerge/>
            <w:shd w:val="clear" w:color="auto" w:fill="E2EFD9" w:themeFill="accent6" w:themeFillTint="33"/>
          </w:tcPr>
          <w:p w14:paraId="4E5FD861" w14:textId="77777777" w:rsidR="005076EA" w:rsidRDefault="005076EA" w:rsidP="00FE2E7A">
            <w:pPr>
              <w:pStyle w:val="Default"/>
              <w:rPr>
                <w:rFonts w:asciiTheme="minorHAnsi" w:hAnsiTheme="minorHAnsi" w:cstheme="minorHAnsi"/>
                <w:b/>
                <w:bCs/>
              </w:rPr>
            </w:pPr>
          </w:p>
        </w:tc>
        <w:tc>
          <w:tcPr>
            <w:tcW w:w="1777" w:type="pct"/>
            <w:shd w:val="clear" w:color="auto" w:fill="E2EFD9" w:themeFill="accent6" w:themeFillTint="33"/>
          </w:tcPr>
          <w:p w14:paraId="4DFCDFDF" w14:textId="0FCD0139" w:rsidR="005076EA" w:rsidRDefault="005076EA" w:rsidP="00FE2E7A">
            <w:pPr>
              <w:pStyle w:val="Default"/>
              <w:rPr>
                <w:rFonts w:cstheme="minorHAnsi"/>
                <w:sz w:val="22"/>
                <w:szCs w:val="22"/>
              </w:rPr>
            </w:pPr>
            <w:r>
              <w:rPr>
                <w:rFonts w:cstheme="minorHAnsi"/>
                <w:sz w:val="22"/>
                <w:szCs w:val="22"/>
              </w:rPr>
              <w:t>Ensure that singers from different households can be socially distanced from one another, and from anyone else present (including a conductor, camera or microphone operator or, if present, a congregation).</w:t>
            </w:r>
          </w:p>
        </w:tc>
        <w:tc>
          <w:tcPr>
            <w:tcW w:w="1051" w:type="pct"/>
            <w:shd w:val="clear" w:color="auto" w:fill="E2EFD9" w:themeFill="accent6" w:themeFillTint="33"/>
          </w:tcPr>
          <w:p w14:paraId="792557A8" w14:textId="77777777" w:rsidR="005076EA" w:rsidRPr="00FE2E7A"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28A0CC95" w14:textId="77777777" w:rsidR="005076EA" w:rsidRPr="00554241"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3BD5300B" w14:textId="77777777" w:rsidR="005076EA" w:rsidRPr="00554241" w:rsidRDefault="005076EA" w:rsidP="00FE2E7A">
            <w:pPr>
              <w:pStyle w:val="Default"/>
              <w:rPr>
                <w:rFonts w:asciiTheme="minorHAnsi" w:hAnsiTheme="minorHAnsi" w:cstheme="minorHAnsi"/>
                <w:color w:val="auto"/>
                <w:sz w:val="22"/>
                <w:szCs w:val="22"/>
              </w:rPr>
            </w:pPr>
          </w:p>
        </w:tc>
      </w:tr>
      <w:tr w:rsidR="005076EA" w:rsidRPr="00554241" w14:paraId="590F1EB5" w14:textId="77777777" w:rsidTr="005076EA">
        <w:trPr>
          <w:trHeight w:val="391"/>
        </w:trPr>
        <w:tc>
          <w:tcPr>
            <w:tcW w:w="1065" w:type="pct"/>
            <w:vMerge/>
          </w:tcPr>
          <w:p w14:paraId="7708DD87" w14:textId="77777777" w:rsidR="005076EA" w:rsidRDefault="005076EA" w:rsidP="00FE2E7A">
            <w:pPr>
              <w:pStyle w:val="Default"/>
              <w:rPr>
                <w:rFonts w:asciiTheme="minorHAnsi" w:hAnsiTheme="minorHAnsi" w:cstheme="minorHAnsi"/>
                <w:b/>
                <w:bCs/>
              </w:rPr>
            </w:pPr>
          </w:p>
        </w:tc>
        <w:tc>
          <w:tcPr>
            <w:tcW w:w="1777" w:type="pct"/>
            <w:shd w:val="clear" w:color="auto" w:fill="E2EFD9" w:themeFill="accent6" w:themeFillTint="33"/>
          </w:tcPr>
          <w:p w14:paraId="2A2769B9" w14:textId="21176DCF" w:rsidR="005076EA" w:rsidRDefault="005076EA" w:rsidP="00FE2E7A">
            <w:pPr>
              <w:pStyle w:val="Default"/>
              <w:rPr>
                <w:rFonts w:cstheme="minorHAnsi"/>
                <w:sz w:val="22"/>
                <w:szCs w:val="22"/>
              </w:rPr>
            </w:pPr>
            <w:r>
              <w:rPr>
                <w:rFonts w:cstheme="minorHAnsi"/>
                <w:sz w:val="22"/>
                <w:szCs w:val="22"/>
              </w:rPr>
              <w:t>Put in place measures to create a physical barrier between singers and any congregation.</w:t>
            </w:r>
          </w:p>
        </w:tc>
        <w:tc>
          <w:tcPr>
            <w:tcW w:w="1051" w:type="pct"/>
            <w:shd w:val="clear" w:color="auto" w:fill="E2EFD9" w:themeFill="accent6" w:themeFillTint="33"/>
          </w:tcPr>
          <w:p w14:paraId="450FA46A" w14:textId="77777777" w:rsidR="005076EA" w:rsidRPr="00FE2E7A"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042357EB" w14:textId="77777777" w:rsidR="005076EA" w:rsidRPr="00554241"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5AF08AF1" w14:textId="77777777" w:rsidR="005076EA" w:rsidRPr="00554241" w:rsidRDefault="005076EA" w:rsidP="00FE2E7A">
            <w:pPr>
              <w:pStyle w:val="Default"/>
              <w:rPr>
                <w:rFonts w:asciiTheme="minorHAnsi" w:hAnsiTheme="minorHAnsi" w:cstheme="minorHAnsi"/>
                <w:color w:val="auto"/>
                <w:sz w:val="22"/>
                <w:szCs w:val="22"/>
              </w:rPr>
            </w:pPr>
          </w:p>
        </w:tc>
      </w:tr>
      <w:tr w:rsidR="005076EA" w:rsidRPr="00554241" w14:paraId="573EBA94" w14:textId="77777777" w:rsidTr="005076EA">
        <w:trPr>
          <w:trHeight w:val="391"/>
        </w:trPr>
        <w:tc>
          <w:tcPr>
            <w:tcW w:w="1065" w:type="pct"/>
            <w:vMerge/>
          </w:tcPr>
          <w:p w14:paraId="4CF06D62" w14:textId="77777777" w:rsidR="005076EA" w:rsidRDefault="005076EA" w:rsidP="00FE2E7A">
            <w:pPr>
              <w:pStyle w:val="Default"/>
              <w:rPr>
                <w:rFonts w:asciiTheme="minorHAnsi" w:hAnsiTheme="minorHAnsi" w:cstheme="minorHAnsi"/>
                <w:b/>
                <w:bCs/>
              </w:rPr>
            </w:pPr>
          </w:p>
        </w:tc>
        <w:tc>
          <w:tcPr>
            <w:tcW w:w="1777" w:type="pct"/>
            <w:shd w:val="clear" w:color="auto" w:fill="E2EFD9" w:themeFill="accent6" w:themeFillTint="33"/>
          </w:tcPr>
          <w:p w14:paraId="3EA1145B" w14:textId="020A3A69" w:rsidR="005076EA" w:rsidRDefault="005076EA" w:rsidP="00FE2E7A">
            <w:pPr>
              <w:pStyle w:val="Default"/>
              <w:rPr>
                <w:rFonts w:cstheme="minorHAnsi"/>
                <w:sz w:val="22"/>
                <w:szCs w:val="22"/>
              </w:rPr>
            </w:pPr>
            <w:r>
              <w:rPr>
                <w:rFonts w:cstheme="minorHAnsi"/>
                <w:sz w:val="22"/>
                <w:szCs w:val="22"/>
              </w:rPr>
              <w:t>Remind any members of congregation present that at present they are not allowed to sing indoors</w:t>
            </w:r>
            <w:r w:rsidR="00032E00">
              <w:rPr>
                <w:rFonts w:cstheme="minorHAnsi"/>
                <w:sz w:val="22"/>
                <w:szCs w:val="22"/>
              </w:rPr>
              <w:t>.</w:t>
            </w:r>
          </w:p>
        </w:tc>
        <w:tc>
          <w:tcPr>
            <w:tcW w:w="1051" w:type="pct"/>
            <w:shd w:val="clear" w:color="auto" w:fill="E2EFD9" w:themeFill="accent6" w:themeFillTint="33"/>
          </w:tcPr>
          <w:p w14:paraId="4496B309" w14:textId="77777777" w:rsidR="005076EA" w:rsidRPr="00FE2E7A"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645F4126" w14:textId="77777777" w:rsidR="005076EA" w:rsidRPr="00554241" w:rsidRDefault="005076EA" w:rsidP="00FE2E7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355349B0" w14:textId="77777777" w:rsidR="005076EA" w:rsidRPr="00554241" w:rsidRDefault="005076EA" w:rsidP="00FE2E7A">
            <w:pPr>
              <w:pStyle w:val="Default"/>
              <w:rPr>
                <w:rFonts w:asciiTheme="minorHAnsi" w:hAnsiTheme="minorHAnsi" w:cstheme="minorHAnsi"/>
                <w:color w:val="auto"/>
                <w:sz w:val="22"/>
                <w:szCs w:val="22"/>
              </w:rPr>
            </w:pPr>
          </w:p>
        </w:tc>
      </w:tr>
      <w:tr w:rsidR="009266D0" w:rsidRPr="00554241" w14:paraId="64354516" w14:textId="77777777" w:rsidTr="005076EA">
        <w:trPr>
          <w:trHeight w:val="608"/>
        </w:trPr>
        <w:tc>
          <w:tcPr>
            <w:tcW w:w="1065" w:type="pct"/>
            <w:vMerge w:val="restart"/>
            <w:shd w:val="clear" w:color="auto" w:fill="FFFFFF" w:themeFill="background1"/>
          </w:tcPr>
          <w:p w14:paraId="52C016B0" w14:textId="4088CC86" w:rsidR="009266D0" w:rsidRPr="004C03D9" w:rsidRDefault="00032E00" w:rsidP="00835BB4">
            <w:pPr>
              <w:pStyle w:val="Default"/>
              <w:rPr>
                <w:rFonts w:asciiTheme="minorHAnsi" w:hAnsiTheme="minorHAnsi" w:cstheme="minorHAnsi"/>
                <w:b/>
                <w:bCs/>
              </w:rPr>
            </w:pPr>
            <w:r>
              <w:rPr>
                <w:rFonts w:asciiTheme="minorHAnsi" w:hAnsiTheme="minorHAnsi" w:cstheme="minorHAnsi"/>
                <w:b/>
                <w:bCs/>
              </w:rPr>
              <w:t>#</w:t>
            </w:r>
            <w:r w:rsidR="009266D0" w:rsidRPr="004C03D9">
              <w:rPr>
                <w:rFonts w:asciiTheme="minorHAnsi" w:hAnsiTheme="minorHAnsi" w:cstheme="minorHAnsi"/>
                <w:b/>
                <w:bCs/>
              </w:rPr>
              <w:t xml:space="preserve">Preparation of the Church for access by members of </w:t>
            </w:r>
            <w:r w:rsidR="009266D0" w:rsidRPr="004C03D9">
              <w:rPr>
                <w:rFonts w:asciiTheme="minorHAnsi" w:hAnsiTheme="minorHAnsi" w:cstheme="minorHAnsi"/>
                <w:b/>
                <w:bCs/>
              </w:rPr>
              <w:lastRenderedPageBreak/>
              <w:t>the public for any permitted purposes</w:t>
            </w:r>
          </w:p>
          <w:p w14:paraId="7E207CC3" w14:textId="77777777" w:rsidR="00A42963" w:rsidRPr="004C03D9" w:rsidRDefault="00A42963" w:rsidP="00835BB4">
            <w:pPr>
              <w:pStyle w:val="Default"/>
              <w:rPr>
                <w:rFonts w:asciiTheme="minorHAnsi" w:hAnsiTheme="minorHAnsi" w:cstheme="minorHAnsi"/>
                <w:b/>
                <w:bCs/>
              </w:rPr>
            </w:pPr>
          </w:p>
          <w:p w14:paraId="6FF2FFED" w14:textId="2AA00FE8" w:rsidR="00A42963" w:rsidRPr="004C03D9" w:rsidRDefault="00A42963" w:rsidP="00835BB4">
            <w:pPr>
              <w:pStyle w:val="Default"/>
              <w:rPr>
                <w:rFonts w:asciiTheme="minorHAnsi" w:hAnsiTheme="minorHAnsi" w:cstheme="minorHAnsi"/>
                <w:b/>
                <w:bCs/>
              </w:rPr>
            </w:pPr>
            <w:r w:rsidRPr="004C03D9">
              <w:rPr>
                <w:rFonts w:asciiTheme="minorHAnsi" w:hAnsiTheme="minorHAnsi" w:cstheme="minorHAnsi"/>
                <w:b/>
                <w:bCs/>
              </w:rPr>
              <w:t xml:space="preserve">Risk: </w:t>
            </w:r>
            <w:r w:rsidRPr="004C03D9">
              <w:t>Getting or spreading coronavirus in common use high traffic areas such as corridors, toilet facilities, entry/exit points and other communal areas</w:t>
            </w:r>
            <w:r w:rsidR="004C03D9" w:rsidRPr="004C03D9">
              <w:t>.</w:t>
            </w:r>
          </w:p>
        </w:tc>
        <w:tc>
          <w:tcPr>
            <w:tcW w:w="1777" w:type="pct"/>
            <w:shd w:val="clear" w:color="auto" w:fill="FFFFFF" w:themeFill="background1"/>
          </w:tcPr>
          <w:p w14:paraId="585113AB" w14:textId="4BC22CA4" w:rsidR="009266D0" w:rsidRPr="00D63A41" w:rsidRDefault="009266D0" w:rsidP="00267838">
            <w:pPr>
              <w:pStyle w:val="Default"/>
              <w:rPr>
                <w:rFonts w:asciiTheme="minorHAnsi" w:hAnsiTheme="minorHAnsi" w:cstheme="minorHAnsi"/>
                <w:sz w:val="22"/>
                <w:szCs w:val="22"/>
              </w:rPr>
            </w:pPr>
            <w:r w:rsidRPr="00D63A41">
              <w:rPr>
                <w:rFonts w:asciiTheme="minorHAnsi" w:hAnsiTheme="minorHAnsi" w:cstheme="minorHAnsi"/>
                <w:sz w:val="22"/>
                <w:szCs w:val="22"/>
              </w:rPr>
              <w:lastRenderedPageBreak/>
              <w:t xml:space="preserve">Confirm that all steps (above) for access </w:t>
            </w:r>
            <w:r w:rsidR="004C03D9" w:rsidRPr="00D63A41">
              <w:rPr>
                <w:rFonts w:asciiTheme="minorHAnsi" w:hAnsiTheme="minorHAnsi" w:cstheme="minorHAnsi"/>
                <w:sz w:val="22"/>
                <w:szCs w:val="22"/>
              </w:rPr>
              <w:t>for livestreaming/broadcast</w:t>
            </w:r>
            <w:r w:rsidRPr="00D63A41">
              <w:rPr>
                <w:rFonts w:asciiTheme="minorHAnsi" w:hAnsiTheme="minorHAnsi" w:cstheme="minorHAnsi"/>
                <w:sz w:val="22"/>
                <w:szCs w:val="22"/>
              </w:rPr>
              <w:t xml:space="preserve"> have been carried out before anyone else accesses the building.</w:t>
            </w:r>
          </w:p>
        </w:tc>
        <w:tc>
          <w:tcPr>
            <w:tcW w:w="1051" w:type="pct"/>
            <w:shd w:val="clear" w:color="auto" w:fill="FFFFFF" w:themeFill="background1"/>
          </w:tcPr>
          <w:p w14:paraId="396C689B"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0EF5C1DA"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051A7CE0" w14:textId="77777777" w:rsidR="009266D0" w:rsidRPr="00554241" w:rsidRDefault="009266D0" w:rsidP="00267838">
            <w:pPr>
              <w:pStyle w:val="Default"/>
              <w:rPr>
                <w:rFonts w:asciiTheme="minorHAnsi" w:hAnsiTheme="minorHAnsi" w:cstheme="minorHAnsi"/>
                <w:color w:val="auto"/>
                <w:sz w:val="22"/>
                <w:szCs w:val="22"/>
              </w:rPr>
            </w:pPr>
          </w:p>
        </w:tc>
      </w:tr>
      <w:tr w:rsidR="00A42963" w:rsidRPr="00554241" w14:paraId="0A4F9E67" w14:textId="77777777" w:rsidTr="005076EA">
        <w:trPr>
          <w:trHeight w:val="608"/>
        </w:trPr>
        <w:tc>
          <w:tcPr>
            <w:tcW w:w="1065" w:type="pct"/>
            <w:vMerge/>
            <w:shd w:val="clear" w:color="auto" w:fill="FFFFFF" w:themeFill="background1"/>
          </w:tcPr>
          <w:p w14:paraId="1B4902F2" w14:textId="77777777" w:rsidR="00A42963" w:rsidRDefault="00A42963" w:rsidP="00835BB4">
            <w:pPr>
              <w:pStyle w:val="Default"/>
              <w:rPr>
                <w:rFonts w:asciiTheme="minorHAnsi" w:hAnsiTheme="minorHAnsi" w:cstheme="minorHAnsi"/>
                <w:b/>
                <w:bCs/>
                <w:sz w:val="22"/>
                <w:szCs w:val="22"/>
              </w:rPr>
            </w:pPr>
          </w:p>
        </w:tc>
        <w:tc>
          <w:tcPr>
            <w:tcW w:w="1777" w:type="pct"/>
            <w:shd w:val="clear" w:color="auto" w:fill="FFFFFF" w:themeFill="background1"/>
          </w:tcPr>
          <w:p w14:paraId="5B02B236" w14:textId="5D73E3FD" w:rsidR="00A42963" w:rsidRPr="00D63A41" w:rsidRDefault="00A42963" w:rsidP="00267838">
            <w:pPr>
              <w:pStyle w:val="Default"/>
              <w:rPr>
                <w:rFonts w:asciiTheme="minorHAnsi" w:hAnsiTheme="minorHAnsi" w:cstheme="minorHAnsi"/>
                <w:sz w:val="22"/>
                <w:szCs w:val="22"/>
              </w:rPr>
            </w:pPr>
            <w:r w:rsidRPr="00D63A41">
              <w:rPr>
                <w:rFonts w:cstheme="minorHAnsi"/>
                <w:sz w:val="22"/>
                <w:szCs w:val="22"/>
              </w:rPr>
              <w:t>Update your website, A Church Near You, and any relevant social media with information for visitors.</w:t>
            </w:r>
            <w:r w:rsidRPr="00D63A41">
              <w:rPr>
                <w:rFonts w:cstheme="minorHAnsi"/>
                <w:color w:val="auto"/>
                <w:sz w:val="22"/>
                <w:szCs w:val="22"/>
              </w:rPr>
              <w:t xml:space="preserve"> Communicate details on requirements such as bringing a face covering.</w:t>
            </w:r>
            <w:r w:rsidR="00D63A41" w:rsidRPr="00D63A41">
              <w:rPr>
                <w:rFonts w:cstheme="minorHAnsi"/>
                <w:color w:val="auto"/>
                <w:sz w:val="22"/>
                <w:szCs w:val="22"/>
              </w:rPr>
              <w:t xml:space="preserve"> </w:t>
            </w:r>
            <w:r w:rsidR="00D63A41" w:rsidRPr="00D63A41">
              <w:rPr>
                <w:sz w:val="22"/>
                <w:szCs w:val="22"/>
              </w:rPr>
              <w:t>Clearly state the limits on attendance for</w:t>
            </w:r>
            <w:r w:rsidR="005E2362">
              <w:rPr>
                <w:sz w:val="22"/>
                <w:szCs w:val="22"/>
              </w:rPr>
              <w:t xml:space="preserve"> weddings, funerals, commemorative </w:t>
            </w:r>
            <w:proofErr w:type="gramStart"/>
            <w:r w:rsidR="005E2362">
              <w:rPr>
                <w:sz w:val="22"/>
                <w:szCs w:val="22"/>
              </w:rPr>
              <w:t>events</w:t>
            </w:r>
            <w:proofErr w:type="gramEnd"/>
            <w:r w:rsidR="005E2362">
              <w:rPr>
                <w:sz w:val="22"/>
                <w:szCs w:val="22"/>
              </w:rPr>
              <w:t xml:space="preserve"> and any other permitted activities where upper limits apply</w:t>
            </w:r>
            <w:r w:rsidR="00D63A41" w:rsidRPr="00D63A41">
              <w:rPr>
                <w:sz w:val="22"/>
                <w:szCs w:val="22"/>
              </w:rPr>
              <w:t xml:space="preserve"> (or provide a link to</w:t>
            </w:r>
            <w:r w:rsidR="00941960">
              <w:rPr>
                <w:sz w:val="22"/>
                <w:szCs w:val="22"/>
              </w:rPr>
              <w:t xml:space="preserve"> </w:t>
            </w:r>
            <w:hyperlink r:id="rId24" w:history="1">
              <w:r w:rsidR="005E2362" w:rsidRPr="00FF770F">
                <w:rPr>
                  <w:rStyle w:val="Hyperlink"/>
                  <w:sz w:val="22"/>
                  <w:szCs w:val="22"/>
                </w:rPr>
                <w:t>this document</w:t>
              </w:r>
            </w:hyperlink>
            <w:hyperlink w:history="1"/>
            <w:r w:rsidR="00D63A41" w:rsidRPr="00D63A41">
              <w:rPr>
                <w:sz w:val="22"/>
                <w:szCs w:val="22"/>
              </w:rPr>
              <w:t>).</w:t>
            </w:r>
          </w:p>
        </w:tc>
        <w:tc>
          <w:tcPr>
            <w:tcW w:w="1051" w:type="pct"/>
            <w:shd w:val="clear" w:color="auto" w:fill="FFFFFF" w:themeFill="background1"/>
          </w:tcPr>
          <w:p w14:paraId="117BB995"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528B3530" w14:textId="77777777" w:rsidR="00A42963" w:rsidRPr="00554241" w:rsidRDefault="00A42963"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418444C9" w14:textId="77777777" w:rsidR="00A42963" w:rsidRPr="00554241" w:rsidRDefault="00A42963" w:rsidP="00267838">
            <w:pPr>
              <w:pStyle w:val="Default"/>
              <w:rPr>
                <w:rFonts w:asciiTheme="minorHAnsi" w:hAnsiTheme="minorHAnsi" w:cstheme="minorHAnsi"/>
                <w:color w:val="auto"/>
                <w:sz w:val="22"/>
                <w:szCs w:val="22"/>
              </w:rPr>
            </w:pPr>
          </w:p>
        </w:tc>
      </w:tr>
      <w:tr w:rsidR="009266D0" w:rsidRPr="00554241" w14:paraId="091E90F3" w14:textId="77777777" w:rsidTr="005076EA">
        <w:trPr>
          <w:trHeight w:val="608"/>
        </w:trPr>
        <w:tc>
          <w:tcPr>
            <w:tcW w:w="1065" w:type="pct"/>
            <w:vMerge/>
            <w:shd w:val="clear" w:color="auto" w:fill="FFFFFF" w:themeFill="background1"/>
          </w:tcPr>
          <w:p w14:paraId="502C0BE4" w14:textId="77777777" w:rsidR="009266D0" w:rsidRPr="00554241" w:rsidRDefault="009266D0" w:rsidP="00DF28C6">
            <w:pPr>
              <w:pStyle w:val="Default"/>
              <w:rPr>
                <w:rFonts w:asciiTheme="minorHAnsi" w:hAnsiTheme="minorHAnsi" w:cstheme="minorHAnsi"/>
                <w:b/>
                <w:bCs/>
                <w:sz w:val="22"/>
                <w:szCs w:val="22"/>
              </w:rPr>
            </w:pPr>
          </w:p>
        </w:tc>
        <w:tc>
          <w:tcPr>
            <w:tcW w:w="1777" w:type="pct"/>
            <w:shd w:val="clear" w:color="auto" w:fill="FFFFFF" w:themeFill="background1"/>
          </w:tcPr>
          <w:p w14:paraId="44D11307" w14:textId="3B180D45" w:rsidR="009266D0" w:rsidRPr="00D63A41" w:rsidRDefault="009266D0" w:rsidP="001A0A5A">
            <w:pPr>
              <w:rPr>
                <w:rFonts w:cstheme="minorHAnsi"/>
              </w:rPr>
            </w:pPr>
            <w:r w:rsidRPr="00D63A41">
              <w:rPr>
                <w:rFonts w:cstheme="minorHAnsi"/>
                <w:color w:val="000000"/>
              </w:rPr>
              <w:t>Review CofE guide on cleaning church buildings. Complete the ‘cleaning’ section of this risk assessment (below).</w:t>
            </w:r>
          </w:p>
        </w:tc>
        <w:tc>
          <w:tcPr>
            <w:tcW w:w="1051" w:type="pct"/>
            <w:shd w:val="clear" w:color="auto" w:fill="FFFFFF" w:themeFill="background1"/>
          </w:tcPr>
          <w:p w14:paraId="23D3CE48" w14:textId="370ADD69" w:rsidR="009266D0" w:rsidRPr="00554241" w:rsidRDefault="009266D0" w:rsidP="00267838">
            <w:pPr>
              <w:pStyle w:val="Default"/>
              <w:rPr>
                <w:rFonts w:asciiTheme="minorHAnsi" w:hAnsiTheme="minorHAnsi" w:cstheme="minorHAnsi"/>
                <w:color w:val="auto"/>
                <w:sz w:val="22"/>
                <w:szCs w:val="22"/>
              </w:rPr>
            </w:pPr>
            <w:r w:rsidRPr="001A0A5A">
              <w:rPr>
                <w:rFonts w:asciiTheme="minorHAnsi" w:hAnsiTheme="minorHAnsi" w:cstheme="minorHAnsi"/>
                <w:sz w:val="22"/>
                <w:szCs w:val="22"/>
              </w:rPr>
              <w:t>Advice on</w:t>
            </w:r>
            <w:r w:rsidR="00941960">
              <w:t xml:space="preserve"> </w:t>
            </w:r>
            <w:r w:rsidR="00941960" w:rsidRPr="00941960">
              <w:rPr>
                <w:rFonts w:asciiTheme="minorHAnsi" w:hAnsiTheme="minorHAnsi" w:cstheme="minorHAnsi"/>
                <w:sz w:val="22"/>
                <w:szCs w:val="22"/>
              </w:rPr>
              <w:t>cleaning church buildings can be found</w:t>
            </w:r>
            <w:hyperlink r:id="rId25" w:history="1">
              <w:r w:rsidRPr="004C03D9">
                <w:rPr>
                  <w:rStyle w:val="Hyperlink"/>
                  <w:rFonts w:asciiTheme="minorHAnsi" w:hAnsiTheme="minorHAnsi" w:cstheme="minorHAnsi"/>
                  <w:sz w:val="22"/>
                  <w:szCs w:val="22"/>
                </w:rPr>
                <w:t xml:space="preserve"> here</w:t>
              </w:r>
            </w:hyperlink>
            <w:r>
              <w:rPr>
                <w:rFonts w:asciiTheme="minorHAnsi" w:hAnsiTheme="minorHAnsi" w:cstheme="minorHAnsi"/>
                <w:b/>
                <w:bCs/>
                <w:sz w:val="22"/>
                <w:szCs w:val="22"/>
              </w:rPr>
              <w:t>.</w:t>
            </w:r>
          </w:p>
        </w:tc>
        <w:tc>
          <w:tcPr>
            <w:tcW w:w="553" w:type="pct"/>
            <w:shd w:val="clear" w:color="auto" w:fill="FFFFFF" w:themeFill="background1"/>
          </w:tcPr>
          <w:p w14:paraId="0F9D78BA"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272D1F82" w14:textId="77777777" w:rsidR="009266D0" w:rsidRPr="00554241" w:rsidRDefault="009266D0" w:rsidP="00267838">
            <w:pPr>
              <w:pStyle w:val="Default"/>
              <w:rPr>
                <w:rFonts w:asciiTheme="minorHAnsi" w:hAnsiTheme="minorHAnsi" w:cstheme="minorHAnsi"/>
                <w:color w:val="auto"/>
                <w:sz w:val="22"/>
                <w:szCs w:val="22"/>
              </w:rPr>
            </w:pPr>
          </w:p>
        </w:tc>
      </w:tr>
      <w:tr w:rsidR="00195E74" w:rsidRPr="00554241" w14:paraId="64E87738" w14:textId="77777777" w:rsidTr="005076EA">
        <w:trPr>
          <w:trHeight w:val="608"/>
        </w:trPr>
        <w:tc>
          <w:tcPr>
            <w:tcW w:w="1065" w:type="pct"/>
            <w:vMerge/>
            <w:shd w:val="clear" w:color="auto" w:fill="FFFFFF" w:themeFill="background1"/>
          </w:tcPr>
          <w:p w14:paraId="4D91E29B" w14:textId="77777777" w:rsidR="00195E74" w:rsidRPr="00554241" w:rsidRDefault="00195E74" w:rsidP="00DF28C6">
            <w:pPr>
              <w:pStyle w:val="Default"/>
              <w:rPr>
                <w:rFonts w:asciiTheme="minorHAnsi" w:hAnsiTheme="minorHAnsi" w:cstheme="minorHAnsi"/>
                <w:b/>
                <w:bCs/>
                <w:sz w:val="22"/>
                <w:szCs w:val="22"/>
              </w:rPr>
            </w:pPr>
          </w:p>
        </w:tc>
        <w:tc>
          <w:tcPr>
            <w:tcW w:w="1777" w:type="pct"/>
            <w:shd w:val="clear" w:color="auto" w:fill="FFFFFF" w:themeFill="background1"/>
          </w:tcPr>
          <w:p w14:paraId="70AF3962" w14:textId="7F54DDC0" w:rsidR="00195E74" w:rsidRPr="00D63A41" w:rsidRDefault="00195E74" w:rsidP="001A0A5A">
            <w:pPr>
              <w:rPr>
                <w:rFonts w:cstheme="minorHAnsi"/>
                <w:color w:val="000000"/>
              </w:rPr>
            </w:pPr>
            <w:r w:rsidRPr="00D63A41">
              <w:rPr>
                <w:rFonts w:cstheme="minorHAnsi"/>
              </w:rPr>
              <w:t>Read the CofE guide on face coverings and produce signage or other relevant materials to indicate compliance with the law requiring these for all except those exempt.</w:t>
            </w:r>
          </w:p>
        </w:tc>
        <w:tc>
          <w:tcPr>
            <w:tcW w:w="1051" w:type="pct"/>
            <w:shd w:val="clear" w:color="auto" w:fill="FFFFFF" w:themeFill="background1"/>
          </w:tcPr>
          <w:p w14:paraId="0D396615" w14:textId="09E1D090" w:rsidR="00195E74" w:rsidRPr="001A0A5A" w:rsidRDefault="004C03D9" w:rsidP="00267838">
            <w:pPr>
              <w:pStyle w:val="Default"/>
              <w:rPr>
                <w:rFonts w:asciiTheme="minorHAnsi" w:hAnsiTheme="minorHAnsi" w:cstheme="minorHAnsi"/>
                <w:sz w:val="22"/>
                <w:szCs w:val="22"/>
              </w:rPr>
            </w:pPr>
            <w:r>
              <w:rPr>
                <w:rFonts w:asciiTheme="minorHAnsi" w:hAnsiTheme="minorHAnsi" w:cstheme="minorHAnsi"/>
                <w:sz w:val="22"/>
                <w:szCs w:val="22"/>
              </w:rPr>
              <w:t>Advice on</w:t>
            </w:r>
            <w:r w:rsidR="00941960" w:rsidRPr="00941960">
              <w:rPr>
                <w:rFonts w:asciiTheme="minorHAnsi" w:hAnsiTheme="minorHAnsi" w:cstheme="minorBidi"/>
                <w:color w:val="auto"/>
                <w:sz w:val="22"/>
                <w:szCs w:val="22"/>
              </w:rPr>
              <w:t xml:space="preserve"> </w:t>
            </w:r>
            <w:r w:rsidR="00941960" w:rsidRPr="00941960">
              <w:rPr>
                <w:rFonts w:asciiTheme="minorHAnsi" w:hAnsiTheme="minorHAnsi" w:cstheme="minorHAnsi"/>
                <w:sz w:val="22"/>
                <w:szCs w:val="22"/>
              </w:rPr>
              <w:t>face coverings can be found</w:t>
            </w:r>
            <w:hyperlink r:id="rId26" w:history="1">
              <w:r w:rsidRPr="004C03D9">
                <w:rPr>
                  <w:rStyle w:val="Hyperlink"/>
                  <w:rFonts w:asciiTheme="minorHAnsi" w:hAnsiTheme="minorHAnsi" w:cstheme="minorHAnsi"/>
                  <w:sz w:val="22"/>
                  <w:szCs w:val="22"/>
                </w:rPr>
                <w:t xml:space="preserve"> here</w:t>
              </w:r>
            </w:hyperlink>
            <w:r>
              <w:rPr>
                <w:rFonts w:asciiTheme="minorHAnsi" w:hAnsiTheme="minorHAnsi" w:cstheme="minorHAnsi"/>
                <w:sz w:val="22"/>
                <w:szCs w:val="22"/>
              </w:rPr>
              <w:t>.</w:t>
            </w:r>
          </w:p>
        </w:tc>
        <w:tc>
          <w:tcPr>
            <w:tcW w:w="553" w:type="pct"/>
            <w:shd w:val="clear" w:color="auto" w:fill="FFFFFF" w:themeFill="background1"/>
          </w:tcPr>
          <w:p w14:paraId="6E0DE24F" w14:textId="77777777" w:rsidR="00195E74" w:rsidRPr="00554241" w:rsidRDefault="00195E74"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25AFD0C2" w14:textId="77777777" w:rsidR="00195E74" w:rsidRPr="00554241" w:rsidRDefault="00195E74" w:rsidP="00267838">
            <w:pPr>
              <w:pStyle w:val="Default"/>
              <w:rPr>
                <w:rFonts w:asciiTheme="minorHAnsi" w:hAnsiTheme="minorHAnsi" w:cstheme="minorHAnsi"/>
                <w:color w:val="auto"/>
                <w:sz w:val="22"/>
                <w:szCs w:val="22"/>
              </w:rPr>
            </w:pPr>
          </w:p>
        </w:tc>
      </w:tr>
      <w:tr w:rsidR="009266D0" w:rsidRPr="00554241" w14:paraId="33167C12" w14:textId="77777777" w:rsidTr="005076EA">
        <w:trPr>
          <w:trHeight w:val="314"/>
        </w:trPr>
        <w:tc>
          <w:tcPr>
            <w:tcW w:w="1065" w:type="pct"/>
            <w:vMerge/>
            <w:shd w:val="clear" w:color="auto" w:fill="FFFFFF" w:themeFill="background1"/>
          </w:tcPr>
          <w:p w14:paraId="30649305"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1D69011C" w14:textId="454AA485" w:rsidR="009266D0" w:rsidRPr="00D63A41" w:rsidRDefault="009266D0" w:rsidP="3B2CB56E">
            <w:pPr>
              <w:pStyle w:val="Default"/>
              <w:rPr>
                <w:rFonts w:asciiTheme="minorHAnsi" w:hAnsiTheme="minorHAnsi" w:cstheme="minorBidi"/>
                <w:sz w:val="22"/>
                <w:szCs w:val="22"/>
              </w:rPr>
            </w:pPr>
            <w:r w:rsidRPr="00D63A41">
              <w:rPr>
                <w:rFonts w:asciiTheme="minorHAnsi" w:hAnsiTheme="minorHAnsi" w:cstheme="minorBidi"/>
                <w:sz w:val="22"/>
                <w:szCs w:val="22"/>
              </w:rPr>
              <w:t xml:space="preserve">Choose one point of entry into the church to manage flow of people and indicate this with notices, keeping emergency </w:t>
            </w:r>
            <w:proofErr w:type="gramStart"/>
            <w:r w:rsidRPr="00D63A41">
              <w:rPr>
                <w:rFonts w:asciiTheme="minorHAnsi" w:hAnsiTheme="minorHAnsi" w:cstheme="minorBidi"/>
                <w:sz w:val="22"/>
                <w:szCs w:val="22"/>
              </w:rPr>
              <w:t>exits available at all times</w:t>
            </w:r>
            <w:proofErr w:type="gramEnd"/>
            <w:r w:rsidRPr="00D63A41">
              <w:rPr>
                <w:rFonts w:asciiTheme="minorHAnsi" w:hAnsiTheme="minorHAnsi" w:cstheme="minorBidi"/>
                <w:sz w:val="22"/>
                <w:szCs w:val="22"/>
              </w:rPr>
              <w:t>. Where possible use a different exit.</w:t>
            </w:r>
          </w:p>
        </w:tc>
        <w:tc>
          <w:tcPr>
            <w:tcW w:w="1051" w:type="pct"/>
            <w:shd w:val="clear" w:color="auto" w:fill="FFFFFF" w:themeFill="background1"/>
          </w:tcPr>
          <w:p w14:paraId="605C3DED"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4DC09420"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6FFF6018"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628E7933" w14:textId="77777777" w:rsidTr="005076EA">
        <w:trPr>
          <w:trHeight w:val="314"/>
        </w:trPr>
        <w:tc>
          <w:tcPr>
            <w:tcW w:w="1065" w:type="pct"/>
            <w:vMerge/>
            <w:shd w:val="clear" w:color="auto" w:fill="FFFFFF" w:themeFill="background1"/>
          </w:tcPr>
          <w:p w14:paraId="5665E071"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1D602958" w14:textId="632F2B43" w:rsidR="009266D0" w:rsidRPr="3B2CB56E" w:rsidRDefault="009266D0" w:rsidP="3B2CB56E">
            <w:pPr>
              <w:pStyle w:val="Default"/>
              <w:rPr>
                <w:rFonts w:asciiTheme="minorHAnsi" w:hAnsiTheme="minorHAnsi" w:cstheme="minorBidi"/>
                <w:sz w:val="22"/>
                <w:szCs w:val="22"/>
              </w:rPr>
            </w:pPr>
            <w:r>
              <w:rPr>
                <w:rFonts w:asciiTheme="minorHAnsi" w:hAnsiTheme="minorHAnsi" w:cstheme="minorBidi"/>
                <w:sz w:val="22"/>
                <w:szCs w:val="22"/>
              </w:rPr>
              <w:t>Make any temporary arrangements for people to wait or queue outside the building (</w:t>
            </w:r>
            <w:proofErr w:type="gramStart"/>
            <w:r>
              <w:rPr>
                <w:rFonts w:asciiTheme="minorHAnsi" w:hAnsiTheme="minorHAnsi" w:cstheme="minorBidi"/>
                <w:sz w:val="22"/>
                <w:szCs w:val="22"/>
              </w:rPr>
              <w:t>taking into account</w:t>
            </w:r>
            <w:proofErr w:type="gramEnd"/>
            <w:r>
              <w:rPr>
                <w:rFonts w:asciiTheme="minorHAnsi" w:hAnsiTheme="minorHAnsi" w:cstheme="minorBidi"/>
                <w:sz w:val="22"/>
                <w:szCs w:val="22"/>
              </w:rPr>
              <w:t xml:space="preserve"> any consequential risks arising from people gathering outside).</w:t>
            </w:r>
          </w:p>
        </w:tc>
        <w:tc>
          <w:tcPr>
            <w:tcW w:w="1051" w:type="pct"/>
            <w:shd w:val="clear" w:color="auto" w:fill="FFFFFF" w:themeFill="background1"/>
          </w:tcPr>
          <w:p w14:paraId="0D1EC3BA"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7047773B"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00B60946" w14:textId="77777777" w:rsidR="009266D0" w:rsidRPr="00554241" w:rsidRDefault="009266D0" w:rsidP="00267838">
            <w:pPr>
              <w:pStyle w:val="Default"/>
              <w:rPr>
                <w:rFonts w:asciiTheme="minorHAnsi" w:hAnsiTheme="minorHAnsi" w:cstheme="minorHAnsi"/>
                <w:color w:val="auto"/>
                <w:sz w:val="22"/>
                <w:szCs w:val="22"/>
              </w:rPr>
            </w:pPr>
          </w:p>
        </w:tc>
      </w:tr>
      <w:tr w:rsidR="0061438E" w:rsidRPr="00554241" w14:paraId="77895B8B" w14:textId="77777777" w:rsidTr="005076EA">
        <w:trPr>
          <w:trHeight w:val="314"/>
        </w:trPr>
        <w:tc>
          <w:tcPr>
            <w:tcW w:w="1065" w:type="pct"/>
            <w:vMerge/>
            <w:shd w:val="clear" w:color="auto" w:fill="FFFFFF" w:themeFill="background1"/>
          </w:tcPr>
          <w:p w14:paraId="09BF1C36" w14:textId="77777777" w:rsidR="0061438E" w:rsidRPr="00554241" w:rsidRDefault="0061438E" w:rsidP="00267838">
            <w:pPr>
              <w:pStyle w:val="Default"/>
              <w:rPr>
                <w:rFonts w:asciiTheme="minorHAnsi" w:hAnsiTheme="minorHAnsi" w:cstheme="minorHAnsi"/>
                <w:b/>
                <w:bCs/>
                <w:sz w:val="22"/>
                <w:szCs w:val="22"/>
              </w:rPr>
            </w:pPr>
          </w:p>
        </w:tc>
        <w:tc>
          <w:tcPr>
            <w:tcW w:w="1777" w:type="pct"/>
            <w:shd w:val="clear" w:color="auto" w:fill="FFFFFF" w:themeFill="background1"/>
          </w:tcPr>
          <w:p w14:paraId="03A9EF3B" w14:textId="0FA8823D" w:rsidR="0061438E" w:rsidRDefault="0061438E" w:rsidP="3B2CB56E">
            <w:pPr>
              <w:pStyle w:val="Default"/>
              <w:rPr>
                <w:rFonts w:asciiTheme="minorHAnsi" w:hAnsiTheme="minorHAnsi" w:cstheme="minorBidi"/>
                <w:sz w:val="22"/>
                <w:szCs w:val="22"/>
              </w:rPr>
            </w:pPr>
            <w:r>
              <w:rPr>
                <w:rFonts w:asciiTheme="minorHAnsi" w:hAnsiTheme="minorHAnsi" w:cstheme="minorBidi"/>
                <w:sz w:val="22"/>
                <w:szCs w:val="22"/>
              </w:rPr>
              <w:t xml:space="preserve">Make any temporary arrangements for managing the approaches to the entry points and any parking areas to ensure social distancing can be observed </w:t>
            </w:r>
            <w:r w:rsidRPr="0061438E">
              <w:rPr>
                <w:rFonts w:asciiTheme="minorHAnsi" w:hAnsiTheme="minorHAnsi" w:cstheme="minorBidi"/>
                <w:sz w:val="22"/>
                <w:szCs w:val="22"/>
              </w:rPr>
              <w:t>(</w:t>
            </w:r>
            <w:proofErr w:type="gramStart"/>
            <w:r w:rsidRPr="0061438E">
              <w:rPr>
                <w:rFonts w:asciiTheme="minorHAnsi" w:hAnsiTheme="minorHAnsi" w:cstheme="minorBidi"/>
                <w:sz w:val="22"/>
                <w:szCs w:val="22"/>
              </w:rPr>
              <w:t>taking into account</w:t>
            </w:r>
            <w:proofErr w:type="gramEnd"/>
            <w:r w:rsidRPr="0061438E">
              <w:rPr>
                <w:rFonts w:asciiTheme="minorHAnsi" w:hAnsiTheme="minorHAnsi" w:cstheme="minorBidi"/>
                <w:sz w:val="22"/>
                <w:szCs w:val="22"/>
              </w:rPr>
              <w:t xml:space="preserve"> any consequential risks arising from </w:t>
            </w:r>
            <w:r>
              <w:rPr>
                <w:rFonts w:asciiTheme="minorHAnsi" w:hAnsiTheme="minorHAnsi" w:cstheme="minorBidi"/>
                <w:sz w:val="22"/>
                <w:szCs w:val="22"/>
              </w:rPr>
              <w:t>changes to circulation</w:t>
            </w:r>
            <w:r w:rsidRPr="0061438E">
              <w:rPr>
                <w:rFonts w:asciiTheme="minorHAnsi" w:hAnsiTheme="minorHAnsi" w:cstheme="minorBidi"/>
                <w:sz w:val="22"/>
                <w:szCs w:val="22"/>
              </w:rPr>
              <w:t>).</w:t>
            </w:r>
          </w:p>
        </w:tc>
        <w:tc>
          <w:tcPr>
            <w:tcW w:w="1051" w:type="pct"/>
            <w:shd w:val="clear" w:color="auto" w:fill="FFFFFF" w:themeFill="background1"/>
          </w:tcPr>
          <w:p w14:paraId="294B52F9" w14:textId="77777777" w:rsidR="0061438E" w:rsidRPr="00554241" w:rsidRDefault="0061438E"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49BAD833" w14:textId="77777777" w:rsidR="0061438E" w:rsidRPr="00554241" w:rsidRDefault="0061438E"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2004E9C8" w14:textId="77777777" w:rsidR="0061438E" w:rsidRPr="00554241" w:rsidRDefault="0061438E" w:rsidP="00267838">
            <w:pPr>
              <w:pStyle w:val="Default"/>
              <w:rPr>
                <w:rFonts w:asciiTheme="minorHAnsi" w:hAnsiTheme="minorHAnsi" w:cstheme="minorHAnsi"/>
                <w:color w:val="auto"/>
                <w:sz w:val="22"/>
                <w:szCs w:val="22"/>
              </w:rPr>
            </w:pPr>
          </w:p>
        </w:tc>
      </w:tr>
      <w:tr w:rsidR="009266D0" w:rsidRPr="00554241" w14:paraId="3EFA9EAA" w14:textId="77777777" w:rsidTr="005076EA">
        <w:trPr>
          <w:trHeight w:val="314"/>
        </w:trPr>
        <w:tc>
          <w:tcPr>
            <w:tcW w:w="1065" w:type="pct"/>
            <w:vMerge/>
            <w:shd w:val="clear" w:color="auto" w:fill="FFFFFF" w:themeFill="background1"/>
          </w:tcPr>
          <w:p w14:paraId="6B586546"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39322438" w14:textId="3B5131B2" w:rsidR="009266D0" w:rsidRPr="00DF28C6" w:rsidRDefault="009266D0" w:rsidP="3B2CB56E">
            <w:pPr>
              <w:pStyle w:val="Default"/>
              <w:rPr>
                <w:rFonts w:asciiTheme="minorHAnsi" w:hAnsiTheme="minorHAnsi" w:cstheme="minorBidi"/>
                <w:sz w:val="22"/>
                <w:szCs w:val="22"/>
              </w:rPr>
            </w:pPr>
            <w:r w:rsidRPr="3B2CB56E">
              <w:rPr>
                <w:rFonts w:asciiTheme="minorHAnsi" w:hAnsiTheme="minorHAnsi" w:cstheme="minorBidi"/>
                <w:sz w:val="22"/>
                <w:szCs w:val="22"/>
              </w:rPr>
              <w:t>Where possible, doors and windows should be opened temporarily to improve ventilation.</w:t>
            </w:r>
          </w:p>
        </w:tc>
        <w:tc>
          <w:tcPr>
            <w:tcW w:w="1051" w:type="pct"/>
            <w:shd w:val="clear" w:color="auto" w:fill="FFFFFF" w:themeFill="background1"/>
          </w:tcPr>
          <w:p w14:paraId="53A44080"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5F4B4544"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65AD2894" w14:textId="77777777" w:rsidR="009266D0" w:rsidRPr="00554241" w:rsidRDefault="009266D0" w:rsidP="00267838">
            <w:pPr>
              <w:pStyle w:val="Default"/>
              <w:rPr>
                <w:rFonts w:asciiTheme="minorHAnsi" w:hAnsiTheme="minorHAnsi" w:cstheme="minorHAnsi"/>
                <w:color w:val="auto"/>
                <w:sz w:val="22"/>
                <w:szCs w:val="22"/>
              </w:rPr>
            </w:pPr>
          </w:p>
        </w:tc>
      </w:tr>
      <w:tr w:rsidR="007A6E16" w:rsidRPr="00554241" w14:paraId="267B7CC9" w14:textId="77777777" w:rsidTr="005076EA">
        <w:trPr>
          <w:trHeight w:val="314"/>
        </w:trPr>
        <w:tc>
          <w:tcPr>
            <w:tcW w:w="1065" w:type="pct"/>
            <w:vMerge/>
            <w:shd w:val="clear" w:color="auto" w:fill="FFFFFF" w:themeFill="background1"/>
          </w:tcPr>
          <w:p w14:paraId="66AFAF31" w14:textId="77777777" w:rsidR="007A6E16" w:rsidRPr="00554241" w:rsidRDefault="007A6E16" w:rsidP="00267838">
            <w:pPr>
              <w:pStyle w:val="Default"/>
              <w:rPr>
                <w:rFonts w:asciiTheme="minorHAnsi" w:hAnsiTheme="minorHAnsi" w:cstheme="minorHAnsi"/>
                <w:b/>
                <w:bCs/>
                <w:sz w:val="22"/>
                <w:szCs w:val="22"/>
              </w:rPr>
            </w:pPr>
          </w:p>
        </w:tc>
        <w:tc>
          <w:tcPr>
            <w:tcW w:w="1777" w:type="pct"/>
            <w:shd w:val="clear" w:color="auto" w:fill="FFFFFF" w:themeFill="background1"/>
          </w:tcPr>
          <w:p w14:paraId="7CE0DE7D" w14:textId="6133A6BB" w:rsidR="007A6E16" w:rsidRPr="3B2CB56E" w:rsidRDefault="007A6E16" w:rsidP="3B2CB56E">
            <w:pPr>
              <w:pStyle w:val="Default"/>
              <w:rPr>
                <w:rFonts w:asciiTheme="minorHAnsi" w:hAnsiTheme="minorHAnsi" w:cstheme="minorBidi"/>
                <w:sz w:val="22"/>
                <w:szCs w:val="22"/>
              </w:rPr>
            </w:pPr>
            <w:r>
              <w:rPr>
                <w:rFonts w:asciiTheme="minorHAnsi" w:hAnsiTheme="minorHAnsi" w:cstheme="minorBidi"/>
                <w:sz w:val="22"/>
                <w:szCs w:val="22"/>
              </w:rPr>
              <w:t>If heating is required check your system is safe to use and test it before people are allowed in.</w:t>
            </w:r>
          </w:p>
        </w:tc>
        <w:tc>
          <w:tcPr>
            <w:tcW w:w="1051" w:type="pct"/>
            <w:shd w:val="clear" w:color="auto" w:fill="FFFFFF" w:themeFill="background1"/>
          </w:tcPr>
          <w:p w14:paraId="59C44CA2" w14:textId="653389F2" w:rsidR="007A6E16" w:rsidRPr="00554241" w:rsidRDefault="007A6E16"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Guidance on </w:t>
            </w:r>
            <w:hyperlink r:id="rId27" w:history="1">
              <w:r w:rsidRPr="007A6E16">
                <w:rPr>
                  <w:rStyle w:val="Hyperlink"/>
                  <w:rFonts w:asciiTheme="minorHAnsi" w:hAnsiTheme="minorHAnsi" w:cstheme="minorHAnsi"/>
                  <w:sz w:val="22"/>
                  <w:szCs w:val="22"/>
                </w:rPr>
                <w:t>church heating can be found here</w:t>
              </w:r>
            </w:hyperlink>
            <w:r>
              <w:rPr>
                <w:rFonts w:asciiTheme="minorHAnsi" w:hAnsiTheme="minorHAnsi" w:cstheme="minorHAnsi"/>
                <w:color w:val="auto"/>
                <w:sz w:val="22"/>
                <w:szCs w:val="22"/>
              </w:rPr>
              <w:t>.</w:t>
            </w:r>
          </w:p>
        </w:tc>
        <w:tc>
          <w:tcPr>
            <w:tcW w:w="553" w:type="pct"/>
            <w:shd w:val="clear" w:color="auto" w:fill="FFFFFF" w:themeFill="background1"/>
          </w:tcPr>
          <w:p w14:paraId="5ABCB9FE" w14:textId="77777777" w:rsidR="007A6E16" w:rsidRPr="00554241" w:rsidRDefault="007A6E16"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153828A2" w14:textId="77777777" w:rsidR="007A6E16" w:rsidRPr="00554241" w:rsidRDefault="007A6E16" w:rsidP="00267838">
            <w:pPr>
              <w:pStyle w:val="Default"/>
              <w:rPr>
                <w:rFonts w:asciiTheme="minorHAnsi" w:hAnsiTheme="minorHAnsi" w:cstheme="minorHAnsi"/>
                <w:color w:val="auto"/>
                <w:sz w:val="22"/>
                <w:szCs w:val="22"/>
              </w:rPr>
            </w:pPr>
          </w:p>
        </w:tc>
      </w:tr>
      <w:tr w:rsidR="009266D0" w:rsidRPr="00554241" w14:paraId="2A616C71" w14:textId="77777777" w:rsidTr="005076EA">
        <w:trPr>
          <w:trHeight w:val="321"/>
        </w:trPr>
        <w:tc>
          <w:tcPr>
            <w:tcW w:w="1065" w:type="pct"/>
            <w:vMerge/>
            <w:shd w:val="clear" w:color="auto" w:fill="FFFFFF" w:themeFill="background1"/>
          </w:tcPr>
          <w:p w14:paraId="2D6130AE"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049543F4" w14:textId="677FA4C8" w:rsidR="009266D0" w:rsidRPr="00DF28C6" w:rsidRDefault="00032E00" w:rsidP="00DF28C6">
            <w:pPr>
              <w:pStyle w:val="Default"/>
              <w:rPr>
                <w:rFonts w:asciiTheme="minorHAnsi" w:hAnsiTheme="minorHAnsi" w:cstheme="minorHAnsi"/>
                <w:sz w:val="22"/>
                <w:szCs w:val="22"/>
              </w:rPr>
            </w:pPr>
            <w:r>
              <w:rPr>
                <w:rFonts w:asciiTheme="minorHAnsi" w:hAnsiTheme="minorHAnsi" w:cstheme="minorHAnsi"/>
                <w:sz w:val="22"/>
                <w:szCs w:val="22"/>
              </w:rPr>
              <w:t xml:space="preserve">Remove items such as Bibles, prayer and hymn books that are used by multiple people. </w:t>
            </w:r>
          </w:p>
        </w:tc>
        <w:tc>
          <w:tcPr>
            <w:tcW w:w="1051" w:type="pct"/>
            <w:shd w:val="clear" w:color="auto" w:fill="FFFFFF" w:themeFill="background1"/>
          </w:tcPr>
          <w:p w14:paraId="6D5C98B7" w14:textId="1D00BE14" w:rsidR="009266D0" w:rsidRPr="00554241" w:rsidRDefault="00032E00"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You could consider a long-term loan system for Bibles and other books to ensure people have access to these.</w:t>
            </w:r>
          </w:p>
        </w:tc>
        <w:tc>
          <w:tcPr>
            <w:tcW w:w="553" w:type="pct"/>
            <w:shd w:val="clear" w:color="auto" w:fill="FFFFFF" w:themeFill="background1"/>
          </w:tcPr>
          <w:p w14:paraId="145BA3B6"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1AA44114" w14:textId="77777777" w:rsidR="009266D0" w:rsidRPr="00554241" w:rsidRDefault="009266D0" w:rsidP="00267838">
            <w:pPr>
              <w:pStyle w:val="Default"/>
              <w:rPr>
                <w:rFonts w:asciiTheme="minorHAnsi" w:hAnsiTheme="minorHAnsi" w:cstheme="minorHAnsi"/>
                <w:color w:val="auto"/>
                <w:sz w:val="22"/>
                <w:szCs w:val="22"/>
              </w:rPr>
            </w:pPr>
          </w:p>
        </w:tc>
      </w:tr>
      <w:tr w:rsidR="00032E00" w:rsidRPr="00554241" w14:paraId="00AA4AC9" w14:textId="77777777" w:rsidTr="005076EA">
        <w:trPr>
          <w:trHeight w:val="321"/>
        </w:trPr>
        <w:tc>
          <w:tcPr>
            <w:tcW w:w="1065" w:type="pct"/>
            <w:vMerge/>
            <w:shd w:val="clear" w:color="auto" w:fill="FFFFFF" w:themeFill="background1"/>
          </w:tcPr>
          <w:p w14:paraId="5F667B85" w14:textId="77777777" w:rsidR="00032E00" w:rsidRPr="00554241" w:rsidRDefault="00032E00" w:rsidP="00267838">
            <w:pPr>
              <w:pStyle w:val="Default"/>
              <w:rPr>
                <w:rFonts w:asciiTheme="minorHAnsi" w:hAnsiTheme="minorHAnsi" w:cstheme="minorHAnsi"/>
                <w:b/>
                <w:bCs/>
                <w:sz w:val="22"/>
                <w:szCs w:val="22"/>
              </w:rPr>
            </w:pPr>
          </w:p>
        </w:tc>
        <w:tc>
          <w:tcPr>
            <w:tcW w:w="1777" w:type="pct"/>
            <w:shd w:val="clear" w:color="auto" w:fill="FFFFFF" w:themeFill="background1"/>
          </w:tcPr>
          <w:p w14:paraId="799D9486" w14:textId="26E169F2" w:rsidR="00032E00" w:rsidRDefault="00032E00" w:rsidP="00DF28C6">
            <w:pPr>
              <w:pStyle w:val="Default"/>
              <w:rPr>
                <w:rFonts w:asciiTheme="minorHAnsi" w:hAnsiTheme="minorHAnsi" w:cstheme="minorHAnsi"/>
                <w:sz w:val="22"/>
                <w:szCs w:val="22"/>
              </w:rPr>
            </w:pPr>
            <w:r>
              <w:rPr>
                <w:rFonts w:asciiTheme="minorHAnsi" w:hAnsiTheme="minorHAnsi" w:cstheme="minorHAnsi"/>
                <w:sz w:val="22"/>
                <w:szCs w:val="22"/>
              </w:rPr>
              <w:t>If providing single-use service sheets or prayer cards, either place these on sheets or ask people to sanitise hands before picking one up, and request that people take these home with them.</w:t>
            </w:r>
          </w:p>
        </w:tc>
        <w:tc>
          <w:tcPr>
            <w:tcW w:w="1051" w:type="pct"/>
            <w:shd w:val="clear" w:color="auto" w:fill="FFFFFF" w:themeFill="background1"/>
          </w:tcPr>
          <w:p w14:paraId="2D57D882" w14:textId="77777777" w:rsidR="00032E00" w:rsidRDefault="00032E0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1E19C893" w14:textId="77777777" w:rsidR="00032E00" w:rsidRPr="00554241" w:rsidRDefault="00032E0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5E305E9B" w14:textId="77777777" w:rsidR="00032E00" w:rsidRPr="00554241" w:rsidRDefault="00032E00" w:rsidP="00267838">
            <w:pPr>
              <w:pStyle w:val="Default"/>
              <w:rPr>
                <w:rFonts w:asciiTheme="minorHAnsi" w:hAnsiTheme="minorHAnsi" w:cstheme="minorHAnsi"/>
                <w:color w:val="auto"/>
                <w:sz w:val="22"/>
                <w:szCs w:val="22"/>
              </w:rPr>
            </w:pPr>
          </w:p>
        </w:tc>
      </w:tr>
      <w:tr w:rsidR="009266D0" w:rsidRPr="00554241" w14:paraId="7A5D8FD1" w14:textId="77777777" w:rsidTr="005076EA">
        <w:trPr>
          <w:trHeight w:val="321"/>
        </w:trPr>
        <w:tc>
          <w:tcPr>
            <w:tcW w:w="1065" w:type="pct"/>
            <w:vMerge/>
            <w:shd w:val="clear" w:color="auto" w:fill="FFFFFF" w:themeFill="background1"/>
          </w:tcPr>
          <w:p w14:paraId="4B11F194"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0A6D871F" w14:textId="6BD64F59" w:rsidR="009266D0" w:rsidRPr="005B4C57" w:rsidRDefault="009266D0" w:rsidP="00DF28C6">
            <w:pPr>
              <w:pStyle w:val="Default"/>
              <w:rPr>
                <w:rFonts w:asciiTheme="minorHAnsi" w:hAnsiTheme="minorHAnsi" w:cstheme="minorHAnsi"/>
                <w:sz w:val="22"/>
                <w:szCs w:val="22"/>
              </w:rPr>
            </w:pPr>
            <w:r>
              <w:rPr>
                <w:rFonts w:asciiTheme="minorHAnsi" w:hAnsiTheme="minorHAnsi" w:cstheme="minorHAnsi"/>
                <w:sz w:val="22"/>
                <w:szCs w:val="22"/>
              </w:rPr>
              <w:t>Cordon off or remove from public access any devotional objects or items (if they are liable to be touched or closely breathed on)</w:t>
            </w:r>
          </w:p>
        </w:tc>
        <w:tc>
          <w:tcPr>
            <w:tcW w:w="1051" w:type="pct"/>
            <w:shd w:val="clear" w:color="auto" w:fill="FFFFFF" w:themeFill="background1"/>
          </w:tcPr>
          <w:p w14:paraId="26E56743"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49B73541"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1482D622"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07AD714B" w14:textId="77777777" w:rsidTr="005076EA">
        <w:trPr>
          <w:trHeight w:val="608"/>
        </w:trPr>
        <w:tc>
          <w:tcPr>
            <w:tcW w:w="1065" w:type="pct"/>
            <w:vMerge/>
            <w:shd w:val="clear" w:color="auto" w:fill="FFFFFF" w:themeFill="background1"/>
          </w:tcPr>
          <w:p w14:paraId="14B6E627"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47A82602" w14:textId="4A6A6965" w:rsidR="009266D0" w:rsidRPr="005B4C57" w:rsidRDefault="009266D0" w:rsidP="3B2CB56E">
            <w:pPr>
              <w:pStyle w:val="Default"/>
              <w:rPr>
                <w:rFonts w:asciiTheme="minorHAnsi" w:hAnsiTheme="minorHAnsi" w:cstheme="minorBidi"/>
                <w:sz w:val="22"/>
                <w:szCs w:val="22"/>
              </w:rPr>
            </w:pPr>
            <w:r w:rsidRPr="3B2CB56E">
              <w:rPr>
                <w:rFonts w:asciiTheme="minorHAnsi" w:hAnsiTheme="minorHAnsi" w:cstheme="minorBidi"/>
                <w:sz w:val="22"/>
                <w:szCs w:val="22"/>
              </w:rPr>
              <w:t>Consider if pew cushions/kneelers need to be removed</w:t>
            </w:r>
            <w:r>
              <w:rPr>
                <w:rFonts w:asciiTheme="minorHAnsi" w:hAnsiTheme="minorHAnsi" w:cstheme="minorBidi"/>
                <w:sz w:val="22"/>
                <w:szCs w:val="22"/>
              </w:rPr>
              <w:t xml:space="preserve"> as per government guidance</w:t>
            </w:r>
            <w:r w:rsidR="007A6E16">
              <w:rPr>
                <w:rFonts w:asciiTheme="minorHAnsi" w:hAnsiTheme="minorHAnsi" w:cstheme="minorBidi"/>
                <w:sz w:val="22"/>
                <w:szCs w:val="22"/>
              </w:rPr>
              <w:t xml:space="preserve"> on soft surfaces.</w:t>
            </w:r>
          </w:p>
        </w:tc>
        <w:tc>
          <w:tcPr>
            <w:tcW w:w="1051" w:type="pct"/>
            <w:shd w:val="clear" w:color="auto" w:fill="FFFFFF" w:themeFill="background1"/>
          </w:tcPr>
          <w:p w14:paraId="18C6EB47"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223CC063"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0FAD5548"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175B9E17" w14:textId="77777777" w:rsidTr="005076EA">
        <w:trPr>
          <w:trHeight w:val="608"/>
        </w:trPr>
        <w:tc>
          <w:tcPr>
            <w:tcW w:w="1065" w:type="pct"/>
            <w:vMerge/>
            <w:shd w:val="clear" w:color="auto" w:fill="FFFFFF" w:themeFill="background1"/>
          </w:tcPr>
          <w:p w14:paraId="3B9F9957" w14:textId="77777777" w:rsidR="009266D0" w:rsidRPr="00554241" w:rsidRDefault="009266D0" w:rsidP="00267838">
            <w:pPr>
              <w:pStyle w:val="Default"/>
              <w:rPr>
                <w:rFonts w:asciiTheme="minorHAnsi" w:hAnsiTheme="minorHAnsi" w:cstheme="minorHAnsi"/>
                <w:b/>
                <w:bCs/>
                <w:sz w:val="22"/>
                <w:szCs w:val="22"/>
              </w:rPr>
            </w:pPr>
          </w:p>
        </w:tc>
        <w:tc>
          <w:tcPr>
            <w:tcW w:w="1777" w:type="pct"/>
            <w:shd w:val="clear" w:color="auto" w:fill="FFFFFF" w:themeFill="background1"/>
          </w:tcPr>
          <w:p w14:paraId="74CA7332" w14:textId="6F5A271C" w:rsidR="009266D0" w:rsidRPr="00791F62" w:rsidRDefault="009266D0" w:rsidP="3B2CB56E">
            <w:pPr>
              <w:pStyle w:val="Default"/>
              <w:rPr>
                <w:rFonts w:asciiTheme="minorHAnsi" w:hAnsiTheme="minorHAnsi" w:cstheme="minorBidi"/>
                <w:sz w:val="22"/>
                <w:szCs w:val="22"/>
              </w:rPr>
            </w:pPr>
            <w:r w:rsidRPr="00791F62">
              <w:rPr>
                <w:rFonts w:asciiTheme="minorHAnsi" w:hAnsiTheme="minorHAnsi" w:cstheme="minorBidi"/>
                <w:sz w:val="22"/>
                <w:szCs w:val="22"/>
              </w:rPr>
              <w:t xml:space="preserve">Remove or </w:t>
            </w:r>
            <w:r w:rsidRPr="00791F62">
              <w:rPr>
                <w:rFonts w:eastAsia="Times New Roman"/>
                <w:sz w:val="22"/>
                <w:szCs w:val="22"/>
              </w:rPr>
              <w:t>isolate children’s resources and play areas</w:t>
            </w:r>
            <w:r w:rsidR="007A6E16">
              <w:rPr>
                <w:rFonts w:eastAsia="Times New Roman"/>
                <w:sz w:val="22"/>
                <w:szCs w:val="22"/>
              </w:rPr>
              <w:t>.</w:t>
            </w:r>
          </w:p>
        </w:tc>
        <w:tc>
          <w:tcPr>
            <w:tcW w:w="1051" w:type="pct"/>
            <w:shd w:val="clear" w:color="auto" w:fill="FFFFFF" w:themeFill="background1"/>
          </w:tcPr>
          <w:p w14:paraId="15B24824"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73865408"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0352B7A3"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52D6BDD8" w14:textId="77777777" w:rsidTr="005076EA">
        <w:trPr>
          <w:trHeight w:val="608"/>
        </w:trPr>
        <w:tc>
          <w:tcPr>
            <w:tcW w:w="1065" w:type="pct"/>
            <w:vMerge/>
            <w:shd w:val="clear" w:color="auto" w:fill="FFFFFF" w:themeFill="background1"/>
          </w:tcPr>
          <w:p w14:paraId="2B589C17" w14:textId="77777777" w:rsidR="009266D0" w:rsidRPr="00554241" w:rsidRDefault="009266D0" w:rsidP="00DF28C6">
            <w:pPr>
              <w:pStyle w:val="Default"/>
              <w:rPr>
                <w:rFonts w:asciiTheme="minorHAnsi" w:hAnsiTheme="minorHAnsi" w:cstheme="minorHAnsi"/>
                <w:b/>
                <w:bCs/>
                <w:sz w:val="22"/>
                <w:szCs w:val="22"/>
              </w:rPr>
            </w:pPr>
          </w:p>
        </w:tc>
        <w:tc>
          <w:tcPr>
            <w:tcW w:w="1777" w:type="pct"/>
            <w:tcBorders>
              <w:bottom w:val="single" w:sz="4" w:space="0" w:color="auto"/>
            </w:tcBorders>
            <w:shd w:val="clear" w:color="auto" w:fill="FFFFFF" w:themeFill="background1"/>
          </w:tcPr>
          <w:p w14:paraId="0168D85B" w14:textId="3ED8BA7D" w:rsidR="009266D0" w:rsidRPr="00DF28C6" w:rsidRDefault="009266D0" w:rsidP="3B2CB56E">
            <w:pPr>
              <w:pStyle w:val="Default"/>
              <w:rPr>
                <w:rFonts w:asciiTheme="minorHAnsi" w:hAnsiTheme="minorHAnsi" w:cstheme="minorBidi"/>
                <w:sz w:val="22"/>
                <w:szCs w:val="22"/>
              </w:rPr>
            </w:pPr>
            <w:r w:rsidRPr="3B2CB56E">
              <w:rPr>
                <w:rFonts w:asciiTheme="minorHAnsi" w:hAnsiTheme="minorHAnsi" w:cstheme="minorBidi"/>
                <w:sz w:val="22"/>
                <w:szCs w:val="22"/>
              </w:rPr>
              <w:t>Walk through the church to plan for physical distancing in seats, aisles, at the altar rail, including safe flow of visitors. Remember 2m in all directions from each person</w:t>
            </w:r>
            <w:r>
              <w:rPr>
                <w:rFonts w:asciiTheme="minorHAnsi" w:hAnsiTheme="minorHAnsi" w:cstheme="minorBidi"/>
                <w:sz w:val="22"/>
                <w:szCs w:val="22"/>
              </w:rPr>
              <w:t xml:space="preserve"> (or 1m with risk mitigation if </w:t>
            </w:r>
            <w:proofErr w:type="gramStart"/>
            <w:r>
              <w:rPr>
                <w:rFonts w:asciiTheme="minorHAnsi" w:hAnsiTheme="minorHAnsi" w:cstheme="minorBidi"/>
                <w:sz w:val="22"/>
                <w:szCs w:val="22"/>
              </w:rPr>
              <w:t>absolutely necessary</w:t>
            </w:r>
            <w:proofErr w:type="gramEnd"/>
            <w:r>
              <w:rPr>
                <w:rFonts w:asciiTheme="minorHAnsi" w:hAnsiTheme="minorHAnsi" w:cstheme="minorBidi"/>
                <w:sz w:val="22"/>
                <w:szCs w:val="22"/>
              </w:rPr>
              <w:t>)</w:t>
            </w:r>
            <w:r w:rsidRPr="3B2CB56E">
              <w:rPr>
                <w:rFonts w:asciiTheme="minorHAnsi" w:hAnsiTheme="minorHAnsi" w:cstheme="minorBidi"/>
                <w:sz w:val="22"/>
                <w:szCs w:val="22"/>
              </w:rPr>
              <w:t>.</w:t>
            </w:r>
            <w:r w:rsidRPr="00DF28C6">
              <w:rPr>
                <w:rFonts w:asciiTheme="minorHAnsi" w:hAnsiTheme="minorHAnsi" w:cstheme="minorHAnsi"/>
                <w:sz w:val="22"/>
                <w:szCs w:val="22"/>
              </w:rPr>
              <w:tab/>
            </w:r>
          </w:p>
        </w:tc>
        <w:tc>
          <w:tcPr>
            <w:tcW w:w="1051" w:type="pct"/>
            <w:tcBorders>
              <w:bottom w:val="single" w:sz="4" w:space="0" w:color="auto"/>
            </w:tcBorders>
            <w:shd w:val="clear" w:color="auto" w:fill="FFFFFF" w:themeFill="background1"/>
          </w:tcPr>
          <w:p w14:paraId="2E40BECD" w14:textId="74BF8642" w:rsidR="009266D0" w:rsidRPr="00554241" w:rsidRDefault="005076EA" w:rsidP="002678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Safer churches guidance, including ideas on floor plans, </w:t>
            </w:r>
            <w:r w:rsidRPr="0003790F">
              <w:rPr>
                <w:rFonts w:asciiTheme="minorHAnsi" w:hAnsiTheme="minorHAnsi" w:cstheme="minorHAnsi"/>
                <w:color w:val="auto"/>
                <w:sz w:val="22"/>
                <w:szCs w:val="22"/>
              </w:rPr>
              <w:t xml:space="preserve">is available </w:t>
            </w:r>
            <w:hyperlink r:id="rId28" w:anchor="documents" w:history="1">
              <w:r w:rsidRPr="0003790F">
                <w:rPr>
                  <w:rStyle w:val="Hyperlink"/>
                  <w:rFonts w:asciiTheme="minorHAnsi" w:hAnsiTheme="minorHAnsi" w:cstheme="minorHAnsi"/>
                  <w:sz w:val="22"/>
                  <w:szCs w:val="22"/>
                </w:rPr>
                <w:t>here</w:t>
              </w:r>
            </w:hyperlink>
            <w:r w:rsidR="0003790F">
              <w:rPr>
                <w:rFonts w:asciiTheme="minorHAnsi" w:hAnsiTheme="minorHAnsi" w:cstheme="minorHAnsi"/>
                <w:color w:val="auto"/>
                <w:sz w:val="22"/>
                <w:szCs w:val="22"/>
              </w:rPr>
              <w:t>.</w:t>
            </w:r>
          </w:p>
        </w:tc>
        <w:tc>
          <w:tcPr>
            <w:tcW w:w="553" w:type="pct"/>
            <w:tcBorders>
              <w:bottom w:val="single" w:sz="4" w:space="0" w:color="auto"/>
            </w:tcBorders>
            <w:shd w:val="clear" w:color="auto" w:fill="FFFFFF" w:themeFill="background1"/>
          </w:tcPr>
          <w:p w14:paraId="04E48A9B" w14:textId="77777777" w:rsidR="009266D0" w:rsidRPr="00554241" w:rsidRDefault="009266D0" w:rsidP="00267838">
            <w:pPr>
              <w:pStyle w:val="Default"/>
              <w:rPr>
                <w:rFonts w:asciiTheme="minorHAnsi" w:hAnsiTheme="minorHAnsi" w:cstheme="minorHAnsi"/>
                <w:color w:val="auto"/>
                <w:sz w:val="22"/>
                <w:szCs w:val="22"/>
              </w:rPr>
            </w:pPr>
          </w:p>
        </w:tc>
        <w:tc>
          <w:tcPr>
            <w:tcW w:w="553" w:type="pct"/>
            <w:tcBorders>
              <w:bottom w:val="single" w:sz="4" w:space="0" w:color="auto"/>
            </w:tcBorders>
            <w:shd w:val="clear" w:color="auto" w:fill="FFFFFF" w:themeFill="background1"/>
          </w:tcPr>
          <w:p w14:paraId="4EA609E7"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23B44BC3" w14:textId="77777777" w:rsidTr="005076EA">
        <w:trPr>
          <w:trHeight w:val="608"/>
        </w:trPr>
        <w:tc>
          <w:tcPr>
            <w:tcW w:w="1065" w:type="pct"/>
            <w:vMerge/>
            <w:shd w:val="clear" w:color="auto" w:fill="FFFFFF" w:themeFill="background1"/>
          </w:tcPr>
          <w:p w14:paraId="6123D6E8" w14:textId="77777777" w:rsidR="009266D0" w:rsidRPr="00554241" w:rsidRDefault="009266D0" w:rsidP="00DF28C6">
            <w:pPr>
              <w:pStyle w:val="Default"/>
              <w:rPr>
                <w:rFonts w:asciiTheme="minorHAnsi" w:hAnsiTheme="minorHAnsi" w:cstheme="minorHAnsi"/>
                <w:b/>
                <w:bCs/>
                <w:sz w:val="22"/>
                <w:szCs w:val="22"/>
              </w:rPr>
            </w:pPr>
          </w:p>
        </w:tc>
        <w:tc>
          <w:tcPr>
            <w:tcW w:w="1777" w:type="pct"/>
            <w:tcBorders>
              <w:bottom w:val="single" w:sz="4" w:space="0" w:color="auto"/>
            </w:tcBorders>
            <w:shd w:val="clear" w:color="auto" w:fill="FFFFFF" w:themeFill="background1"/>
          </w:tcPr>
          <w:p w14:paraId="36F879B8" w14:textId="08AA6D44" w:rsidR="009266D0" w:rsidRPr="3B2CB56E" w:rsidRDefault="009266D0" w:rsidP="3B2CB56E">
            <w:pPr>
              <w:pStyle w:val="Default"/>
              <w:rPr>
                <w:rFonts w:asciiTheme="minorHAnsi" w:hAnsiTheme="minorHAnsi" w:cstheme="minorBidi"/>
                <w:sz w:val="22"/>
                <w:szCs w:val="22"/>
              </w:rPr>
            </w:pPr>
            <w:r w:rsidRPr="00DF28C6">
              <w:rPr>
                <w:rFonts w:asciiTheme="minorHAnsi" w:hAnsiTheme="minorHAnsi" w:cstheme="minorHAnsi"/>
                <w:sz w:val="22"/>
                <w:szCs w:val="22"/>
              </w:rPr>
              <w:t>Clearly mark out seating areas including exclusion</w:t>
            </w:r>
            <w:r>
              <w:rPr>
                <w:rFonts w:asciiTheme="minorHAnsi" w:hAnsiTheme="minorHAnsi" w:cstheme="minorHAnsi"/>
                <w:sz w:val="22"/>
                <w:szCs w:val="22"/>
              </w:rPr>
              <w:t xml:space="preserve"> zones</w:t>
            </w:r>
            <w:r w:rsidRPr="00DF28C6">
              <w:rPr>
                <w:rFonts w:asciiTheme="minorHAnsi" w:hAnsiTheme="minorHAnsi" w:cstheme="minorHAnsi"/>
                <w:sz w:val="22"/>
                <w:szCs w:val="22"/>
              </w:rPr>
              <w:t xml:space="preserve"> to maintain</w:t>
            </w:r>
            <w:r>
              <w:rPr>
                <w:rFonts w:asciiTheme="minorHAnsi" w:hAnsiTheme="minorHAnsi" w:cstheme="minorHAnsi"/>
                <w:sz w:val="22"/>
                <w:szCs w:val="22"/>
              </w:rPr>
              <w:t xml:space="preserve"> </w:t>
            </w:r>
            <w:r w:rsidRPr="00DF28C6">
              <w:rPr>
                <w:rFonts w:asciiTheme="minorHAnsi" w:hAnsiTheme="minorHAnsi" w:cstheme="minorHAnsi"/>
                <w:sz w:val="22"/>
                <w:szCs w:val="22"/>
              </w:rPr>
              <w:t>distancing.</w:t>
            </w:r>
          </w:p>
        </w:tc>
        <w:tc>
          <w:tcPr>
            <w:tcW w:w="1051" w:type="pct"/>
            <w:tcBorders>
              <w:bottom w:val="single" w:sz="4" w:space="0" w:color="auto"/>
            </w:tcBorders>
            <w:shd w:val="clear" w:color="auto" w:fill="FFFFFF" w:themeFill="background1"/>
          </w:tcPr>
          <w:p w14:paraId="75624FD9" w14:textId="77777777" w:rsidR="009266D0" w:rsidRPr="00554241" w:rsidRDefault="009266D0" w:rsidP="00267838">
            <w:pPr>
              <w:pStyle w:val="Default"/>
              <w:rPr>
                <w:rFonts w:asciiTheme="minorHAnsi" w:hAnsiTheme="minorHAnsi" w:cstheme="minorHAnsi"/>
                <w:color w:val="auto"/>
                <w:sz w:val="22"/>
                <w:szCs w:val="22"/>
              </w:rPr>
            </w:pPr>
          </w:p>
        </w:tc>
        <w:tc>
          <w:tcPr>
            <w:tcW w:w="553" w:type="pct"/>
            <w:tcBorders>
              <w:bottom w:val="single" w:sz="4" w:space="0" w:color="auto"/>
            </w:tcBorders>
            <w:shd w:val="clear" w:color="auto" w:fill="FFFFFF" w:themeFill="background1"/>
          </w:tcPr>
          <w:p w14:paraId="579E2706" w14:textId="77777777" w:rsidR="009266D0" w:rsidRPr="00554241" w:rsidRDefault="009266D0" w:rsidP="00267838">
            <w:pPr>
              <w:pStyle w:val="Default"/>
              <w:rPr>
                <w:rFonts w:asciiTheme="minorHAnsi" w:hAnsiTheme="minorHAnsi" w:cstheme="minorHAnsi"/>
                <w:color w:val="auto"/>
                <w:sz w:val="22"/>
                <w:szCs w:val="22"/>
              </w:rPr>
            </w:pPr>
          </w:p>
        </w:tc>
        <w:tc>
          <w:tcPr>
            <w:tcW w:w="553" w:type="pct"/>
            <w:tcBorders>
              <w:bottom w:val="single" w:sz="4" w:space="0" w:color="auto"/>
            </w:tcBorders>
            <w:shd w:val="clear" w:color="auto" w:fill="FFFFFF" w:themeFill="background1"/>
          </w:tcPr>
          <w:p w14:paraId="694C004C"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5A2741D6" w14:textId="77777777" w:rsidTr="005076EA">
        <w:trPr>
          <w:trHeight w:val="608"/>
        </w:trPr>
        <w:tc>
          <w:tcPr>
            <w:tcW w:w="1065" w:type="pct"/>
            <w:vMerge/>
            <w:shd w:val="clear" w:color="auto" w:fill="FFFFFF" w:themeFill="background1"/>
          </w:tcPr>
          <w:p w14:paraId="204D1866" w14:textId="77777777" w:rsidR="009266D0" w:rsidRPr="00554241" w:rsidRDefault="009266D0" w:rsidP="00DF28C6">
            <w:pPr>
              <w:pStyle w:val="Default"/>
              <w:rPr>
                <w:rFonts w:asciiTheme="minorHAnsi" w:hAnsiTheme="minorHAnsi" w:cstheme="minorHAnsi"/>
                <w:b/>
                <w:bCs/>
                <w:sz w:val="22"/>
                <w:szCs w:val="22"/>
              </w:rPr>
            </w:pPr>
          </w:p>
        </w:tc>
        <w:tc>
          <w:tcPr>
            <w:tcW w:w="1777" w:type="pct"/>
            <w:tcBorders>
              <w:bottom w:val="single" w:sz="4" w:space="0" w:color="auto"/>
            </w:tcBorders>
            <w:shd w:val="clear" w:color="auto" w:fill="FFFFFF" w:themeFill="background1"/>
          </w:tcPr>
          <w:p w14:paraId="48ADC2C4" w14:textId="450BD7DA" w:rsidR="009266D0" w:rsidRPr="00DF28C6" w:rsidRDefault="009266D0" w:rsidP="3B2CB56E">
            <w:pPr>
              <w:pStyle w:val="Default"/>
              <w:rPr>
                <w:rFonts w:asciiTheme="minorHAnsi" w:hAnsiTheme="minorHAnsi" w:cstheme="minorHAnsi"/>
                <w:sz w:val="22"/>
                <w:szCs w:val="22"/>
              </w:rPr>
            </w:pPr>
            <w:r w:rsidRPr="00DF28C6">
              <w:rPr>
                <w:rFonts w:asciiTheme="minorHAnsi" w:hAnsiTheme="minorHAnsi" w:cstheme="minorHAnsi"/>
                <w:sz w:val="22"/>
                <w:szCs w:val="22"/>
              </w:rPr>
              <w:t xml:space="preserve">Clearly mark out flow of movement for </w:t>
            </w:r>
            <w:r>
              <w:rPr>
                <w:rFonts w:asciiTheme="minorHAnsi" w:hAnsiTheme="minorHAnsi" w:cstheme="minorHAnsi"/>
                <w:sz w:val="22"/>
                <w:szCs w:val="22"/>
              </w:rPr>
              <w:t xml:space="preserve">people entering and leaving the building </w:t>
            </w:r>
            <w:r w:rsidRPr="00DF28C6">
              <w:rPr>
                <w:rFonts w:asciiTheme="minorHAnsi" w:hAnsiTheme="minorHAnsi" w:cstheme="minorHAnsi"/>
                <w:sz w:val="22"/>
                <w:szCs w:val="22"/>
              </w:rPr>
              <w:t>to maintain physical distancing requirements.</w:t>
            </w:r>
          </w:p>
        </w:tc>
        <w:tc>
          <w:tcPr>
            <w:tcW w:w="1051" w:type="pct"/>
            <w:tcBorders>
              <w:bottom w:val="single" w:sz="4" w:space="0" w:color="auto"/>
            </w:tcBorders>
            <w:shd w:val="clear" w:color="auto" w:fill="FFFFFF" w:themeFill="background1"/>
          </w:tcPr>
          <w:p w14:paraId="4D15BE81" w14:textId="77777777" w:rsidR="009266D0" w:rsidRPr="00554241" w:rsidRDefault="009266D0" w:rsidP="00267838">
            <w:pPr>
              <w:pStyle w:val="Default"/>
              <w:rPr>
                <w:rFonts w:asciiTheme="minorHAnsi" w:hAnsiTheme="minorHAnsi" w:cstheme="minorHAnsi"/>
                <w:color w:val="auto"/>
                <w:sz w:val="22"/>
                <w:szCs w:val="22"/>
              </w:rPr>
            </w:pPr>
          </w:p>
        </w:tc>
        <w:tc>
          <w:tcPr>
            <w:tcW w:w="553" w:type="pct"/>
            <w:tcBorders>
              <w:bottom w:val="single" w:sz="4" w:space="0" w:color="auto"/>
            </w:tcBorders>
            <w:shd w:val="clear" w:color="auto" w:fill="FFFFFF" w:themeFill="background1"/>
          </w:tcPr>
          <w:p w14:paraId="563A4AE1" w14:textId="77777777" w:rsidR="009266D0" w:rsidRPr="00554241" w:rsidRDefault="009266D0" w:rsidP="00267838">
            <w:pPr>
              <w:pStyle w:val="Default"/>
              <w:rPr>
                <w:rFonts w:asciiTheme="minorHAnsi" w:hAnsiTheme="minorHAnsi" w:cstheme="minorHAnsi"/>
                <w:color w:val="auto"/>
                <w:sz w:val="22"/>
                <w:szCs w:val="22"/>
              </w:rPr>
            </w:pPr>
          </w:p>
        </w:tc>
        <w:tc>
          <w:tcPr>
            <w:tcW w:w="553" w:type="pct"/>
            <w:tcBorders>
              <w:bottom w:val="single" w:sz="4" w:space="0" w:color="auto"/>
            </w:tcBorders>
            <w:shd w:val="clear" w:color="auto" w:fill="FFFFFF" w:themeFill="background1"/>
          </w:tcPr>
          <w:p w14:paraId="155788C9"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3C62E0C9" w14:textId="77777777" w:rsidTr="005076EA">
        <w:trPr>
          <w:trHeight w:val="608"/>
        </w:trPr>
        <w:tc>
          <w:tcPr>
            <w:tcW w:w="1065" w:type="pct"/>
            <w:vMerge/>
            <w:shd w:val="clear" w:color="auto" w:fill="FFFFFF" w:themeFill="background1"/>
          </w:tcPr>
          <w:p w14:paraId="2B8DE5CA" w14:textId="77777777" w:rsidR="009266D0" w:rsidRPr="00554241" w:rsidRDefault="009266D0" w:rsidP="00DF28C6">
            <w:pPr>
              <w:pStyle w:val="Default"/>
              <w:rPr>
                <w:rFonts w:asciiTheme="minorHAnsi" w:hAnsiTheme="minorHAnsi" w:cstheme="minorHAnsi"/>
                <w:b/>
                <w:bCs/>
                <w:sz w:val="22"/>
                <w:szCs w:val="22"/>
              </w:rPr>
            </w:pPr>
          </w:p>
        </w:tc>
        <w:tc>
          <w:tcPr>
            <w:tcW w:w="1777" w:type="pct"/>
            <w:shd w:val="clear" w:color="auto" w:fill="FFFFFF" w:themeFill="background1"/>
          </w:tcPr>
          <w:p w14:paraId="7DB546A1" w14:textId="60D06787" w:rsidR="009266D0" w:rsidRPr="3B2CB56E" w:rsidRDefault="009266D0" w:rsidP="3B2CB56E">
            <w:pPr>
              <w:pStyle w:val="Default"/>
              <w:rPr>
                <w:rFonts w:asciiTheme="minorHAnsi" w:hAnsiTheme="minorHAnsi" w:cstheme="minorBidi"/>
                <w:sz w:val="22"/>
                <w:szCs w:val="22"/>
              </w:rPr>
            </w:pPr>
            <w:r>
              <w:rPr>
                <w:rFonts w:asciiTheme="minorHAnsi" w:hAnsiTheme="minorHAnsi" w:cstheme="minorBidi"/>
                <w:sz w:val="22"/>
                <w:szCs w:val="22"/>
              </w:rPr>
              <w:t xml:space="preserve">Limit access to places were the public does not need go, maybe with a temporary cordon </w:t>
            </w:r>
            <w:r w:rsidRPr="006F6CD8">
              <w:rPr>
                <w:rFonts w:asciiTheme="minorHAnsi" w:hAnsiTheme="minorHAnsi" w:cstheme="minorBidi"/>
                <w:sz w:val="22"/>
                <w:szCs w:val="22"/>
              </w:rPr>
              <w:t>i</w:t>
            </w:r>
            <w:r w:rsidR="006F6CD8">
              <w:rPr>
                <w:rFonts w:asciiTheme="minorHAnsi" w:hAnsiTheme="minorHAnsi" w:cstheme="minorBidi"/>
                <w:sz w:val="22"/>
                <w:szCs w:val="22"/>
              </w:rPr>
              <w:t>s</w:t>
            </w:r>
            <w:r>
              <w:rPr>
                <w:rFonts w:asciiTheme="minorHAnsi" w:hAnsiTheme="minorHAnsi" w:cstheme="minorBidi"/>
                <w:sz w:val="22"/>
                <w:szCs w:val="22"/>
              </w:rPr>
              <w:t xml:space="preserve"> needed.</w:t>
            </w:r>
          </w:p>
        </w:tc>
        <w:tc>
          <w:tcPr>
            <w:tcW w:w="1051" w:type="pct"/>
            <w:shd w:val="clear" w:color="auto" w:fill="FFFFFF" w:themeFill="background1"/>
          </w:tcPr>
          <w:p w14:paraId="2E637CEF"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39BCACC6"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163CFA81"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06FC3859" w14:textId="77777777" w:rsidTr="005076EA">
        <w:trPr>
          <w:trHeight w:val="608"/>
        </w:trPr>
        <w:tc>
          <w:tcPr>
            <w:tcW w:w="1065" w:type="pct"/>
            <w:vMerge/>
            <w:shd w:val="clear" w:color="auto" w:fill="FFFFFF" w:themeFill="background1"/>
          </w:tcPr>
          <w:p w14:paraId="6EAA1984" w14:textId="77777777" w:rsidR="009266D0" w:rsidRPr="00554241" w:rsidRDefault="009266D0" w:rsidP="00DF28C6">
            <w:pPr>
              <w:pStyle w:val="Default"/>
              <w:rPr>
                <w:rFonts w:asciiTheme="minorHAnsi" w:hAnsiTheme="minorHAnsi" w:cstheme="minorHAnsi"/>
                <w:b/>
                <w:bCs/>
                <w:sz w:val="22"/>
                <w:szCs w:val="22"/>
              </w:rPr>
            </w:pPr>
          </w:p>
        </w:tc>
        <w:tc>
          <w:tcPr>
            <w:tcW w:w="1777" w:type="pct"/>
            <w:shd w:val="clear" w:color="auto" w:fill="FFFFFF" w:themeFill="background1"/>
          </w:tcPr>
          <w:p w14:paraId="0EA1DCB6" w14:textId="298D6E5A" w:rsidR="009266D0" w:rsidRPr="00DF28C6" w:rsidRDefault="009266D0" w:rsidP="3B2CB56E">
            <w:pPr>
              <w:pStyle w:val="Default"/>
              <w:rPr>
                <w:rFonts w:asciiTheme="minorHAnsi" w:hAnsiTheme="minorHAnsi" w:cstheme="minorBidi"/>
                <w:sz w:val="22"/>
                <w:szCs w:val="22"/>
              </w:rPr>
            </w:pPr>
            <w:r w:rsidRPr="3B2CB56E">
              <w:rPr>
                <w:rFonts w:asciiTheme="minorHAnsi" w:hAnsiTheme="minorHAnsi" w:cstheme="minorBidi"/>
                <w:sz w:val="22"/>
                <w:szCs w:val="22"/>
              </w:rPr>
              <w:t>Determine placement of hand sanitisers available for visitors to use.</w:t>
            </w:r>
          </w:p>
        </w:tc>
        <w:tc>
          <w:tcPr>
            <w:tcW w:w="1051" w:type="pct"/>
            <w:shd w:val="clear" w:color="auto" w:fill="FFFFFF" w:themeFill="background1"/>
          </w:tcPr>
          <w:p w14:paraId="729CDA0D" w14:textId="6092ABC2" w:rsidR="009266D0" w:rsidRPr="00554241" w:rsidRDefault="009266D0" w:rsidP="00267838">
            <w:pPr>
              <w:pStyle w:val="Default"/>
              <w:rPr>
                <w:rFonts w:asciiTheme="minorHAnsi" w:hAnsiTheme="minorHAnsi" w:cstheme="minorHAnsi"/>
                <w:color w:val="auto"/>
                <w:sz w:val="22"/>
                <w:szCs w:val="22"/>
              </w:rPr>
            </w:pPr>
            <w:r w:rsidRPr="001A0A5A">
              <w:rPr>
                <w:sz w:val="22"/>
                <w:szCs w:val="22"/>
              </w:rPr>
              <w:t xml:space="preserve">Register with </w:t>
            </w:r>
            <w:hyperlink r:id="rId29"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shd w:val="clear" w:color="auto" w:fill="FFFFFF" w:themeFill="background1"/>
          </w:tcPr>
          <w:p w14:paraId="06661DD0"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1692560F"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7B74E74B" w14:textId="77777777" w:rsidTr="005076EA">
        <w:trPr>
          <w:trHeight w:val="608"/>
        </w:trPr>
        <w:tc>
          <w:tcPr>
            <w:tcW w:w="1065" w:type="pct"/>
            <w:vMerge/>
            <w:shd w:val="clear" w:color="auto" w:fill="FFFFFF" w:themeFill="background1"/>
          </w:tcPr>
          <w:p w14:paraId="4F0B2FAD" w14:textId="77777777" w:rsidR="009266D0" w:rsidRPr="00554241" w:rsidRDefault="009266D0" w:rsidP="00DF28C6">
            <w:pPr>
              <w:pStyle w:val="Default"/>
              <w:rPr>
                <w:rFonts w:asciiTheme="minorHAnsi" w:hAnsiTheme="minorHAnsi" w:cstheme="minorHAnsi"/>
                <w:b/>
                <w:bCs/>
                <w:sz w:val="22"/>
                <w:szCs w:val="22"/>
              </w:rPr>
            </w:pPr>
          </w:p>
        </w:tc>
        <w:tc>
          <w:tcPr>
            <w:tcW w:w="1777" w:type="pct"/>
            <w:shd w:val="clear" w:color="auto" w:fill="FFFFFF" w:themeFill="background1"/>
          </w:tcPr>
          <w:p w14:paraId="7B30CE85" w14:textId="259BF6CE" w:rsidR="009266D0" w:rsidRPr="00DF28C6" w:rsidRDefault="009266D0" w:rsidP="00DF28C6">
            <w:pPr>
              <w:pStyle w:val="Default"/>
              <w:rPr>
                <w:rFonts w:asciiTheme="minorHAnsi" w:hAnsiTheme="minorHAnsi" w:cstheme="minorHAnsi"/>
                <w:sz w:val="22"/>
                <w:szCs w:val="22"/>
              </w:rPr>
            </w:pPr>
            <w:r>
              <w:rPr>
                <w:rFonts w:asciiTheme="minorHAnsi" w:hAnsiTheme="minorHAnsi" w:cstheme="minorHAnsi"/>
                <w:sz w:val="22"/>
                <w:szCs w:val="22"/>
              </w:rPr>
              <w:t>Determine if temporary changes are needed to the building to facilitate social distancing</w:t>
            </w:r>
          </w:p>
        </w:tc>
        <w:tc>
          <w:tcPr>
            <w:tcW w:w="1051" w:type="pct"/>
            <w:shd w:val="clear" w:color="auto" w:fill="FFFFFF" w:themeFill="background1"/>
          </w:tcPr>
          <w:p w14:paraId="1A6FB9E2" w14:textId="787F0C48" w:rsidR="009266D0" w:rsidRPr="001A0A5A" w:rsidRDefault="009266D0" w:rsidP="00267838">
            <w:pPr>
              <w:pStyle w:val="Default"/>
              <w:rPr>
                <w:sz w:val="22"/>
                <w:szCs w:val="22"/>
              </w:rPr>
            </w:pPr>
            <w:r>
              <w:rPr>
                <w:sz w:val="22"/>
                <w:szCs w:val="22"/>
              </w:rPr>
              <w:t xml:space="preserve">Consult </w:t>
            </w:r>
            <w:hyperlink r:id="rId30" w:history="1">
              <w:r w:rsidRPr="00791F62">
                <w:rPr>
                  <w:rStyle w:val="Hyperlink"/>
                  <w:sz w:val="22"/>
                  <w:szCs w:val="22"/>
                </w:rPr>
                <w:t>advice on gaining temporary permissions</w:t>
              </w:r>
            </w:hyperlink>
            <w:r>
              <w:rPr>
                <w:sz w:val="22"/>
                <w:szCs w:val="22"/>
              </w:rPr>
              <w:t>.</w:t>
            </w:r>
          </w:p>
        </w:tc>
        <w:tc>
          <w:tcPr>
            <w:tcW w:w="553" w:type="pct"/>
            <w:shd w:val="clear" w:color="auto" w:fill="FFFFFF" w:themeFill="background1"/>
          </w:tcPr>
          <w:p w14:paraId="4B3AC66D"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28DB2DB3"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5274B4E6" w14:textId="77777777" w:rsidTr="005076EA">
        <w:trPr>
          <w:trHeight w:val="608"/>
        </w:trPr>
        <w:tc>
          <w:tcPr>
            <w:tcW w:w="1065" w:type="pct"/>
            <w:vMerge/>
            <w:shd w:val="clear" w:color="auto" w:fill="FFFFFF" w:themeFill="background1"/>
          </w:tcPr>
          <w:p w14:paraId="5D822462" w14:textId="77777777" w:rsidR="009266D0" w:rsidRPr="00554241" w:rsidRDefault="009266D0" w:rsidP="00DF28C6">
            <w:pPr>
              <w:pStyle w:val="Default"/>
              <w:rPr>
                <w:rFonts w:asciiTheme="minorHAnsi" w:hAnsiTheme="minorHAnsi" w:cstheme="minorHAnsi"/>
                <w:b/>
                <w:bCs/>
                <w:sz w:val="22"/>
                <w:szCs w:val="22"/>
              </w:rPr>
            </w:pPr>
          </w:p>
        </w:tc>
        <w:tc>
          <w:tcPr>
            <w:tcW w:w="1777" w:type="pct"/>
            <w:shd w:val="clear" w:color="auto" w:fill="FFFFFF" w:themeFill="background1"/>
          </w:tcPr>
          <w:p w14:paraId="64BAA455" w14:textId="5C88BE27" w:rsidR="009266D0" w:rsidRPr="001A0A5A" w:rsidRDefault="009266D0" w:rsidP="00DF28C6">
            <w:pPr>
              <w:pStyle w:val="Default"/>
              <w:rPr>
                <w:rFonts w:asciiTheme="minorHAnsi" w:hAnsiTheme="minorHAnsi" w:cstheme="minorHAnsi"/>
                <w:sz w:val="22"/>
                <w:szCs w:val="22"/>
              </w:rPr>
            </w:pPr>
            <w:r>
              <w:rPr>
                <w:rFonts w:asciiTheme="minorHAnsi" w:hAnsiTheme="minorHAnsi" w:cstheme="minorHAnsi"/>
                <w:sz w:val="22"/>
                <w:szCs w:val="22"/>
              </w:rPr>
              <w:t>Put up</w:t>
            </w:r>
            <w:r w:rsidRPr="001A0A5A">
              <w:rPr>
                <w:rFonts w:asciiTheme="minorHAnsi" w:hAnsiTheme="minorHAnsi" w:cstheme="minorHAnsi"/>
                <w:sz w:val="22"/>
                <w:szCs w:val="22"/>
              </w:rPr>
              <w:t xml:space="preserve"> notices to remind </w:t>
            </w:r>
            <w:r>
              <w:rPr>
                <w:rFonts w:asciiTheme="minorHAnsi" w:hAnsiTheme="minorHAnsi" w:cstheme="minorHAnsi"/>
                <w:sz w:val="22"/>
                <w:szCs w:val="22"/>
              </w:rPr>
              <w:t>visitors</w:t>
            </w:r>
            <w:r w:rsidRPr="001A0A5A">
              <w:rPr>
                <w:rFonts w:asciiTheme="minorHAnsi" w:hAnsiTheme="minorHAnsi" w:cstheme="minorHAnsi"/>
                <w:sz w:val="22"/>
                <w:szCs w:val="22"/>
              </w:rPr>
              <w:t xml:space="preserve"> about important safe practices e.g. </w:t>
            </w:r>
            <w:r>
              <w:rPr>
                <w:rFonts w:asciiTheme="minorHAnsi" w:hAnsiTheme="minorHAnsi" w:cstheme="minorHAnsi"/>
                <w:sz w:val="22"/>
                <w:szCs w:val="22"/>
              </w:rPr>
              <w:t>n</w:t>
            </w:r>
            <w:r w:rsidRPr="001A0A5A">
              <w:rPr>
                <w:rFonts w:asciiTheme="minorHAnsi" w:hAnsiTheme="minorHAnsi" w:cstheme="minorHAnsi"/>
                <w:sz w:val="22"/>
                <w:szCs w:val="22"/>
              </w:rPr>
              <w:t>o physical contact, practice hand washing etc.</w:t>
            </w:r>
          </w:p>
        </w:tc>
        <w:tc>
          <w:tcPr>
            <w:tcW w:w="1051" w:type="pct"/>
            <w:shd w:val="clear" w:color="auto" w:fill="FFFFFF" w:themeFill="background1"/>
          </w:tcPr>
          <w:p w14:paraId="673F3DD3"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0033A58B" w14:textId="77777777" w:rsidR="009266D0" w:rsidRPr="00554241" w:rsidRDefault="009266D0" w:rsidP="00267838">
            <w:pPr>
              <w:pStyle w:val="Default"/>
              <w:rPr>
                <w:rFonts w:asciiTheme="minorHAnsi" w:hAnsiTheme="minorHAnsi" w:cstheme="minorHAnsi"/>
                <w:color w:val="auto"/>
                <w:sz w:val="22"/>
                <w:szCs w:val="22"/>
              </w:rPr>
            </w:pPr>
          </w:p>
        </w:tc>
        <w:tc>
          <w:tcPr>
            <w:tcW w:w="553" w:type="pct"/>
            <w:shd w:val="clear" w:color="auto" w:fill="FFFFFF" w:themeFill="background1"/>
          </w:tcPr>
          <w:p w14:paraId="58626976" w14:textId="77777777" w:rsidR="009266D0" w:rsidRPr="00554241" w:rsidRDefault="009266D0" w:rsidP="00267838">
            <w:pPr>
              <w:pStyle w:val="Default"/>
              <w:rPr>
                <w:rFonts w:asciiTheme="minorHAnsi" w:hAnsiTheme="minorHAnsi" w:cstheme="minorHAnsi"/>
                <w:color w:val="auto"/>
                <w:sz w:val="22"/>
                <w:szCs w:val="22"/>
              </w:rPr>
            </w:pPr>
          </w:p>
        </w:tc>
      </w:tr>
      <w:tr w:rsidR="009266D0" w:rsidRPr="00554241" w14:paraId="62BBA0E8" w14:textId="77777777" w:rsidTr="005076EA">
        <w:trPr>
          <w:trHeight w:val="608"/>
        </w:trPr>
        <w:tc>
          <w:tcPr>
            <w:tcW w:w="1065" w:type="pct"/>
            <w:vMerge/>
            <w:shd w:val="clear" w:color="auto" w:fill="FFFFFF" w:themeFill="background1"/>
          </w:tcPr>
          <w:p w14:paraId="4EA2CB86" w14:textId="77777777" w:rsidR="009266D0" w:rsidRPr="00554241" w:rsidRDefault="009266D0" w:rsidP="001A0A5A">
            <w:pPr>
              <w:pStyle w:val="Default"/>
              <w:rPr>
                <w:rFonts w:asciiTheme="minorHAnsi" w:hAnsiTheme="minorHAnsi" w:cstheme="minorHAnsi"/>
                <w:b/>
                <w:bCs/>
                <w:sz w:val="22"/>
                <w:szCs w:val="22"/>
              </w:rPr>
            </w:pPr>
          </w:p>
        </w:tc>
        <w:tc>
          <w:tcPr>
            <w:tcW w:w="1777" w:type="pct"/>
            <w:shd w:val="clear" w:color="auto" w:fill="FFFFFF" w:themeFill="background1"/>
          </w:tcPr>
          <w:p w14:paraId="5666C1C0" w14:textId="6FC2ACB5" w:rsidR="009266D0" w:rsidRPr="001A0A5A" w:rsidRDefault="009266D0" w:rsidP="3B2CB56E">
            <w:pPr>
              <w:pStyle w:val="Default"/>
              <w:rPr>
                <w:rFonts w:asciiTheme="minorHAnsi" w:hAnsiTheme="minorHAnsi" w:cstheme="minorBidi"/>
                <w:sz w:val="22"/>
                <w:szCs w:val="22"/>
              </w:rPr>
            </w:pPr>
            <w:r w:rsidRPr="3B2CB56E">
              <w:rPr>
                <w:rFonts w:asciiTheme="minorHAnsi" w:hAnsiTheme="minorHAnsi" w:cstheme="minorBidi"/>
                <w:sz w:val="22"/>
                <w:szCs w:val="22"/>
              </w:rPr>
              <w:t>Ensure high-risk</w:t>
            </w:r>
            <w:r>
              <w:rPr>
                <w:rFonts w:asciiTheme="minorHAnsi" w:hAnsiTheme="minorHAnsi" w:cstheme="minorBidi"/>
                <w:sz w:val="22"/>
                <w:szCs w:val="22"/>
              </w:rPr>
              <w:t xml:space="preserve"> </w:t>
            </w:r>
            <w:r w:rsidRPr="3B2CB56E">
              <w:rPr>
                <w:rFonts w:asciiTheme="minorHAnsi" w:hAnsiTheme="minorHAnsi" w:cstheme="minorBidi"/>
                <w:sz w:val="22"/>
                <w:szCs w:val="22"/>
              </w:rPr>
              <w:t>surfaces and touch points have been wiped with appropriate sanitiser spray or disposable wipes</w:t>
            </w:r>
          </w:p>
        </w:tc>
        <w:tc>
          <w:tcPr>
            <w:tcW w:w="1051" w:type="pct"/>
            <w:shd w:val="clear" w:color="auto" w:fill="FFFFFF" w:themeFill="background1"/>
          </w:tcPr>
          <w:p w14:paraId="3F23B612" w14:textId="26C60003" w:rsidR="009266D0" w:rsidRPr="00554241" w:rsidRDefault="009266D0" w:rsidP="001A0A5A">
            <w:pPr>
              <w:pStyle w:val="Default"/>
              <w:rPr>
                <w:rFonts w:asciiTheme="minorHAnsi" w:hAnsiTheme="minorHAnsi" w:cstheme="minorHAnsi"/>
                <w:color w:val="auto"/>
                <w:sz w:val="22"/>
                <w:szCs w:val="22"/>
              </w:rPr>
            </w:pPr>
            <w:r w:rsidRPr="001A0A5A">
              <w:rPr>
                <w:rFonts w:asciiTheme="minorHAnsi" w:hAnsiTheme="minorHAnsi" w:cstheme="minorHAnsi"/>
                <w:sz w:val="22"/>
                <w:szCs w:val="22"/>
              </w:rPr>
              <w:t>Advice on</w:t>
            </w:r>
            <w:r>
              <w:rPr>
                <w:rFonts w:asciiTheme="minorHAnsi" w:hAnsiTheme="minorHAnsi" w:cstheme="minorHAnsi"/>
                <w:b/>
                <w:bCs/>
                <w:sz w:val="22"/>
                <w:szCs w:val="22"/>
              </w:rPr>
              <w:t xml:space="preserve"> </w:t>
            </w:r>
            <w:r w:rsidR="00941960" w:rsidRPr="00941960">
              <w:rPr>
                <w:rFonts w:asciiTheme="minorHAnsi" w:hAnsiTheme="minorHAnsi" w:cstheme="minorHAnsi"/>
                <w:sz w:val="22"/>
                <w:szCs w:val="22"/>
              </w:rPr>
              <w:t>cleaning church buildings can be found</w:t>
            </w:r>
            <w:r w:rsidR="00941960" w:rsidRPr="00941960">
              <w:rPr>
                <w:rFonts w:asciiTheme="minorHAnsi" w:hAnsiTheme="minorHAnsi" w:cstheme="minorHAnsi"/>
                <w:b/>
                <w:bCs/>
                <w:sz w:val="22"/>
                <w:szCs w:val="22"/>
              </w:rPr>
              <w:t xml:space="preserve"> </w:t>
            </w:r>
            <w:hyperlink r:id="rId31" w:history="1">
              <w:r w:rsidRPr="007A6E16">
                <w:rPr>
                  <w:rStyle w:val="Hyperlink"/>
                  <w:rFonts w:asciiTheme="minorHAnsi" w:hAnsiTheme="minorHAnsi" w:cstheme="minorHAnsi"/>
                  <w:sz w:val="22"/>
                  <w:szCs w:val="22"/>
                </w:rPr>
                <w:t xml:space="preserve"> here</w:t>
              </w:r>
            </w:hyperlink>
            <w:r>
              <w:rPr>
                <w:rFonts w:asciiTheme="minorHAnsi" w:hAnsiTheme="minorHAnsi" w:cstheme="minorHAnsi"/>
                <w:b/>
                <w:bCs/>
                <w:sz w:val="22"/>
                <w:szCs w:val="22"/>
              </w:rPr>
              <w:t>.</w:t>
            </w:r>
          </w:p>
        </w:tc>
        <w:tc>
          <w:tcPr>
            <w:tcW w:w="553" w:type="pct"/>
            <w:shd w:val="clear" w:color="auto" w:fill="FFFFFF" w:themeFill="background1"/>
          </w:tcPr>
          <w:p w14:paraId="580CA9C7" w14:textId="77777777" w:rsidR="009266D0" w:rsidRPr="00554241" w:rsidRDefault="009266D0" w:rsidP="001A0A5A">
            <w:pPr>
              <w:pStyle w:val="Default"/>
              <w:rPr>
                <w:rFonts w:asciiTheme="minorHAnsi" w:hAnsiTheme="minorHAnsi" w:cstheme="minorHAnsi"/>
                <w:color w:val="auto"/>
                <w:sz w:val="22"/>
                <w:szCs w:val="22"/>
              </w:rPr>
            </w:pPr>
          </w:p>
        </w:tc>
        <w:tc>
          <w:tcPr>
            <w:tcW w:w="553" w:type="pct"/>
            <w:shd w:val="clear" w:color="auto" w:fill="FFFFFF" w:themeFill="background1"/>
          </w:tcPr>
          <w:p w14:paraId="78DA1DF1" w14:textId="77777777" w:rsidR="009266D0" w:rsidRPr="00554241" w:rsidRDefault="009266D0" w:rsidP="001A0A5A">
            <w:pPr>
              <w:pStyle w:val="Default"/>
              <w:rPr>
                <w:rFonts w:asciiTheme="minorHAnsi" w:hAnsiTheme="minorHAnsi" w:cstheme="minorHAnsi"/>
                <w:color w:val="auto"/>
                <w:sz w:val="22"/>
                <w:szCs w:val="22"/>
              </w:rPr>
            </w:pPr>
          </w:p>
        </w:tc>
      </w:tr>
      <w:tr w:rsidR="009266D0" w:rsidRPr="00554241" w14:paraId="371591B8" w14:textId="77777777" w:rsidTr="005076EA">
        <w:trPr>
          <w:trHeight w:val="608"/>
        </w:trPr>
        <w:tc>
          <w:tcPr>
            <w:tcW w:w="1065" w:type="pct"/>
            <w:vMerge/>
            <w:shd w:val="clear" w:color="auto" w:fill="FFFFFF" w:themeFill="background1"/>
          </w:tcPr>
          <w:p w14:paraId="2EF88C9F" w14:textId="77777777" w:rsidR="009266D0" w:rsidRPr="00554241" w:rsidRDefault="009266D0" w:rsidP="001A0A5A">
            <w:pPr>
              <w:pStyle w:val="Default"/>
              <w:rPr>
                <w:rFonts w:asciiTheme="minorHAnsi" w:hAnsiTheme="minorHAnsi" w:cstheme="minorHAnsi"/>
                <w:b/>
                <w:bCs/>
                <w:sz w:val="22"/>
                <w:szCs w:val="22"/>
              </w:rPr>
            </w:pPr>
          </w:p>
        </w:tc>
        <w:tc>
          <w:tcPr>
            <w:tcW w:w="1777" w:type="pct"/>
            <w:shd w:val="clear" w:color="auto" w:fill="FFFFFF" w:themeFill="background1"/>
          </w:tcPr>
          <w:p w14:paraId="10376B68" w14:textId="00B2BC12" w:rsidR="009266D0" w:rsidRPr="001A0A5A" w:rsidRDefault="009266D0" w:rsidP="001A0A5A">
            <w:pPr>
              <w:pStyle w:val="Default"/>
              <w:rPr>
                <w:rFonts w:asciiTheme="minorHAnsi" w:hAnsiTheme="minorHAnsi" w:cstheme="minorHAnsi"/>
                <w:sz w:val="22"/>
                <w:szCs w:val="22"/>
              </w:rPr>
            </w:pPr>
            <w:r w:rsidRPr="001A0A5A">
              <w:rPr>
                <w:rFonts w:asciiTheme="minorHAnsi" w:hAnsiTheme="minorHAnsi" w:cstheme="minorHAnsi"/>
                <w:sz w:val="22"/>
                <w:szCs w:val="22"/>
              </w:rPr>
              <w:t>Check that handwashing facilities have adequate soap provision and paper towels, and a bin for the paper towels</w:t>
            </w:r>
            <w:r>
              <w:rPr>
                <w:rFonts w:asciiTheme="minorHAnsi" w:hAnsiTheme="minorHAnsi" w:cstheme="minorHAnsi"/>
                <w:sz w:val="22"/>
                <w:szCs w:val="22"/>
              </w:rPr>
              <w:t>.</w:t>
            </w:r>
          </w:p>
        </w:tc>
        <w:tc>
          <w:tcPr>
            <w:tcW w:w="1051" w:type="pct"/>
            <w:shd w:val="clear" w:color="auto" w:fill="FFFFFF" w:themeFill="background1"/>
          </w:tcPr>
          <w:p w14:paraId="39203EBC" w14:textId="6DECFE41" w:rsidR="009266D0" w:rsidRPr="00554241" w:rsidRDefault="009266D0" w:rsidP="001A0A5A">
            <w:pPr>
              <w:pStyle w:val="Default"/>
              <w:rPr>
                <w:rFonts w:asciiTheme="minorHAnsi" w:hAnsiTheme="minorHAnsi" w:cstheme="minorHAnsi"/>
                <w:color w:val="auto"/>
                <w:sz w:val="22"/>
                <w:szCs w:val="22"/>
              </w:rPr>
            </w:pPr>
            <w:r w:rsidRPr="001A0A5A">
              <w:rPr>
                <w:sz w:val="22"/>
                <w:szCs w:val="22"/>
              </w:rPr>
              <w:t xml:space="preserve">Register with </w:t>
            </w:r>
            <w:hyperlink r:id="rId32"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shd w:val="clear" w:color="auto" w:fill="FFFFFF" w:themeFill="background1"/>
          </w:tcPr>
          <w:p w14:paraId="251396DA" w14:textId="77777777" w:rsidR="009266D0" w:rsidRPr="00554241" w:rsidRDefault="009266D0" w:rsidP="001A0A5A">
            <w:pPr>
              <w:pStyle w:val="Default"/>
              <w:rPr>
                <w:rFonts w:asciiTheme="minorHAnsi" w:hAnsiTheme="minorHAnsi" w:cstheme="minorHAnsi"/>
                <w:color w:val="auto"/>
                <w:sz w:val="22"/>
                <w:szCs w:val="22"/>
              </w:rPr>
            </w:pPr>
          </w:p>
        </w:tc>
        <w:tc>
          <w:tcPr>
            <w:tcW w:w="553" w:type="pct"/>
            <w:shd w:val="clear" w:color="auto" w:fill="FFFFFF" w:themeFill="background1"/>
          </w:tcPr>
          <w:p w14:paraId="7B8EF9E4" w14:textId="77777777" w:rsidR="009266D0" w:rsidRPr="00554241" w:rsidRDefault="009266D0" w:rsidP="001A0A5A">
            <w:pPr>
              <w:pStyle w:val="Default"/>
              <w:rPr>
                <w:rFonts w:asciiTheme="minorHAnsi" w:hAnsiTheme="minorHAnsi" w:cstheme="minorHAnsi"/>
                <w:color w:val="auto"/>
                <w:sz w:val="22"/>
                <w:szCs w:val="22"/>
              </w:rPr>
            </w:pPr>
          </w:p>
        </w:tc>
      </w:tr>
      <w:tr w:rsidR="009266D0" w:rsidRPr="00554241" w14:paraId="74E18F8D" w14:textId="77777777" w:rsidTr="005076EA">
        <w:trPr>
          <w:trHeight w:val="608"/>
        </w:trPr>
        <w:tc>
          <w:tcPr>
            <w:tcW w:w="1065" w:type="pct"/>
            <w:vMerge/>
            <w:shd w:val="clear" w:color="auto" w:fill="FFFFFF" w:themeFill="background1"/>
          </w:tcPr>
          <w:p w14:paraId="4A1F922A" w14:textId="77777777" w:rsidR="009266D0" w:rsidRPr="00554241" w:rsidRDefault="009266D0" w:rsidP="001A0A5A">
            <w:pPr>
              <w:pStyle w:val="Default"/>
              <w:rPr>
                <w:rFonts w:asciiTheme="minorHAnsi" w:hAnsiTheme="minorHAnsi" w:cstheme="minorHAnsi"/>
                <w:b/>
                <w:bCs/>
                <w:sz w:val="22"/>
                <w:szCs w:val="22"/>
              </w:rPr>
            </w:pPr>
          </w:p>
        </w:tc>
        <w:tc>
          <w:tcPr>
            <w:tcW w:w="1777" w:type="pct"/>
            <w:shd w:val="clear" w:color="auto" w:fill="FFFFFF" w:themeFill="background1"/>
          </w:tcPr>
          <w:p w14:paraId="383724D5" w14:textId="0F883A4B" w:rsidR="009266D0" w:rsidRPr="001A0A5A" w:rsidRDefault="009266D0" w:rsidP="001A0A5A">
            <w:pPr>
              <w:pStyle w:val="Default"/>
              <w:rPr>
                <w:rFonts w:asciiTheme="minorHAnsi" w:hAnsiTheme="minorHAnsi" w:cstheme="minorHAnsi"/>
                <w:sz w:val="22"/>
                <w:szCs w:val="22"/>
              </w:rPr>
            </w:pPr>
            <w:r w:rsidRPr="001A0A5A">
              <w:rPr>
                <w:rFonts w:asciiTheme="minorHAnsi" w:hAnsiTheme="minorHAnsi" w:cstheme="minorHAnsi"/>
                <w:sz w:val="22"/>
                <w:szCs w:val="22"/>
              </w:rPr>
              <w:t>Where there are toilet facilities, ensure an adequate supply of soap and disposable hand towel</w:t>
            </w:r>
            <w:r>
              <w:rPr>
                <w:rFonts w:asciiTheme="minorHAnsi" w:hAnsiTheme="minorHAnsi" w:cstheme="minorHAnsi"/>
                <w:sz w:val="22"/>
                <w:szCs w:val="22"/>
              </w:rPr>
              <w:t>s, and a bin for towels, are available</w:t>
            </w:r>
            <w:r w:rsidRPr="001A0A5A">
              <w:rPr>
                <w:rFonts w:asciiTheme="minorHAnsi" w:hAnsiTheme="minorHAnsi" w:cstheme="minorHAnsi"/>
                <w:sz w:val="22"/>
                <w:szCs w:val="22"/>
              </w:rPr>
              <w:t>.</w:t>
            </w:r>
          </w:p>
        </w:tc>
        <w:tc>
          <w:tcPr>
            <w:tcW w:w="1051" w:type="pct"/>
            <w:shd w:val="clear" w:color="auto" w:fill="FFFFFF" w:themeFill="background1"/>
          </w:tcPr>
          <w:p w14:paraId="368CD579" w14:textId="37E30863" w:rsidR="009266D0" w:rsidRPr="00554241" w:rsidRDefault="009266D0" w:rsidP="001A0A5A">
            <w:pPr>
              <w:pStyle w:val="Default"/>
              <w:rPr>
                <w:rFonts w:asciiTheme="minorHAnsi" w:hAnsiTheme="minorHAnsi" w:cstheme="minorHAnsi"/>
                <w:color w:val="auto"/>
                <w:sz w:val="22"/>
                <w:szCs w:val="22"/>
              </w:rPr>
            </w:pPr>
            <w:r w:rsidRPr="001A0A5A">
              <w:rPr>
                <w:sz w:val="22"/>
                <w:szCs w:val="22"/>
              </w:rPr>
              <w:t xml:space="preserve">Register with </w:t>
            </w:r>
            <w:hyperlink r:id="rId33"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shd w:val="clear" w:color="auto" w:fill="FFFFFF" w:themeFill="background1"/>
          </w:tcPr>
          <w:p w14:paraId="53E6517B" w14:textId="77777777" w:rsidR="009266D0" w:rsidRPr="00554241" w:rsidRDefault="009266D0" w:rsidP="001A0A5A">
            <w:pPr>
              <w:pStyle w:val="Default"/>
              <w:rPr>
                <w:rFonts w:asciiTheme="minorHAnsi" w:hAnsiTheme="minorHAnsi" w:cstheme="minorHAnsi"/>
                <w:color w:val="auto"/>
                <w:sz w:val="22"/>
                <w:szCs w:val="22"/>
              </w:rPr>
            </w:pPr>
          </w:p>
        </w:tc>
        <w:tc>
          <w:tcPr>
            <w:tcW w:w="553" w:type="pct"/>
            <w:shd w:val="clear" w:color="auto" w:fill="FFFFFF" w:themeFill="background1"/>
          </w:tcPr>
          <w:p w14:paraId="45D0C34F" w14:textId="77777777" w:rsidR="009266D0" w:rsidRPr="00554241" w:rsidRDefault="009266D0" w:rsidP="001A0A5A">
            <w:pPr>
              <w:pStyle w:val="Default"/>
              <w:rPr>
                <w:rFonts w:asciiTheme="minorHAnsi" w:hAnsiTheme="minorHAnsi" w:cstheme="minorHAnsi"/>
                <w:color w:val="auto"/>
                <w:sz w:val="22"/>
                <w:szCs w:val="22"/>
              </w:rPr>
            </w:pPr>
          </w:p>
        </w:tc>
      </w:tr>
      <w:tr w:rsidR="009266D0" w:rsidRPr="00554241" w14:paraId="40B1869F" w14:textId="77777777" w:rsidTr="005076EA">
        <w:trPr>
          <w:trHeight w:val="608"/>
        </w:trPr>
        <w:tc>
          <w:tcPr>
            <w:tcW w:w="1065" w:type="pct"/>
            <w:vMerge/>
            <w:shd w:val="clear" w:color="auto" w:fill="FFFFFF" w:themeFill="background1"/>
          </w:tcPr>
          <w:p w14:paraId="7471A862" w14:textId="77777777" w:rsidR="009266D0" w:rsidRPr="00554241" w:rsidRDefault="009266D0" w:rsidP="001A0A5A">
            <w:pPr>
              <w:pStyle w:val="Default"/>
              <w:rPr>
                <w:rFonts w:asciiTheme="minorHAnsi" w:hAnsiTheme="minorHAnsi" w:cstheme="minorHAnsi"/>
                <w:b/>
                <w:bCs/>
                <w:sz w:val="22"/>
                <w:szCs w:val="22"/>
              </w:rPr>
            </w:pPr>
          </w:p>
        </w:tc>
        <w:tc>
          <w:tcPr>
            <w:tcW w:w="1777" w:type="pct"/>
            <w:shd w:val="clear" w:color="auto" w:fill="FFFFFF" w:themeFill="background1"/>
          </w:tcPr>
          <w:p w14:paraId="47559E54" w14:textId="35AF92D6" w:rsidR="009266D0" w:rsidRPr="001A0A5A" w:rsidRDefault="009266D0">
            <w:pPr>
              <w:pStyle w:val="Default"/>
              <w:rPr>
                <w:rFonts w:asciiTheme="minorHAnsi" w:hAnsiTheme="minorHAnsi" w:cstheme="minorBidi"/>
                <w:sz w:val="22"/>
                <w:szCs w:val="22"/>
              </w:rPr>
            </w:pPr>
            <w:r w:rsidRPr="3B2CB56E">
              <w:rPr>
                <w:rFonts w:asciiTheme="minorHAnsi" w:hAnsiTheme="minorHAnsi" w:cstheme="minorBidi"/>
                <w:sz w:val="22"/>
                <w:szCs w:val="22"/>
              </w:rPr>
              <w:t>Ensure all waste receptacles have disposable liners (e.g. polythene bin bags) to reduce the risk to those responsible for removing them.</w:t>
            </w:r>
          </w:p>
        </w:tc>
        <w:tc>
          <w:tcPr>
            <w:tcW w:w="1051" w:type="pct"/>
            <w:shd w:val="clear" w:color="auto" w:fill="FFFFFF" w:themeFill="background1"/>
          </w:tcPr>
          <w:p w14:paraId="3AA7D78E" w14:textId="77777777" w:rsidR="009266D0" w:rsidRPr="00554241" w:rsidRDefault="009266D0" w:rsidP="001A0A5A">
            <w:pPr>
              <w:pStyle w:val="Default"/>
              <w:rPr>
                <w:rFonts w:asciiTheme="minorHAnsi" w:hAnsiTheme="minorHAnsi" w:cstheme="minorHAnsi"/>
                <w:color w:val="auto"/>
                <w:sz w:val="22"/>
                <w:szCs w:val="22"/>
              </w:rPr>
            </w:pPr>
          </w:p>
        </w:tc>
        <w:tc>
          <w:tcPr>
            <w:tcW w:w="553" w:type="pct"/>
            <w:shd w:val="clear" w:color="auto" w:fill="FFFFFF" w:themeFill="background1"/>
          </w:tcPr>
          <w:p w14:paraId="540530A9" w14:textId="32D2F6C6" w:rsidR="009266D0" w:rsidRPr="00554241" w:rsidRDefault="009266D0" w:rsidP="001A0A5A">
            <w:pPr>
              <w:pStyle w:val="Default"/>
              <w:rPr>
                <w:rFonts w:asciiTheme="minorHAnsi" w:hAnsiTheme="minorHAnsi" w:cstheme="minorHAnsi"/>
                <w:color w:val="auto"/>
                <w:sz w:val="22"/>
                <w:szCs w:val="22"/>
              </w:rPr>
            </w:pPr>
          </w:p>
        </w:tc>
        <w:tc>
          <w:tcPr>
            <w:tcW w:w="553" w:type="pct"/>
            <w:shd w:val="clear" w:color="auto" w:fill="FFFFFF" w:themeFill="background1"/>
          </w:tcPr>
          <w:p w14:paraId="6628A792" w14:textId="77777777" w:rsidR="009266D0" w:rsidRPr="00554241" w:rsidRDefault="009266D0" w:rsidP="001A0A5A">
            <w:pPr>
              <w:pStyle w:val="Default"/>
              <w:rPr>
                <w:rFonts w:asciiTheme="minorHAnsi" w:hAnsiTheme="minorHAnsi" w:cstheme="minorHAnsi"/>
                <w:color w:val="auto"/>
                <w:sz w:val="22"/>
                <w:szCs w:val="22"/>
              </w:rPr>
            </w:pPr>
          </w:p>
        </w:tc>
      </w:tr>
      <w:tr w:rsidR="00125ACA" w:rsidRPr="00554241" w14:paraId="3FFDFAB6" w14:textId="77777777" w:rsidTr="3B2CB56E">
        <w:trPr>
          <w:trHeight w:val="645"/>
        </w:trPr>
        <w:tc>
          <w:tcPr>
            <w:tcW w:w="1065" w:type="pct"/>
          </w:tcPr>
          <w:p w14:paraId="6A9C4917" w14:textId="58E43FFD" w:rsidR="00125ACA" w:rsidRPr="004C03D9" w:rsidRDefault="00125ACA" w:rsidP="001A0A5A">
            <w:pPr>
              <w:pStyle w:val="Default"/>
              <w:rPr>
                <w:rFonts w:asciiTheme="minorHAnsi" w:hAnsiTheme="minorHAnsi" w:cstheme="minorHAnsi"/>
                <w:b/>
                <w:bCs/>
              </w:rPr>
            </w:pPr>
            <w:r>
              <w:rPr>
                <w:rFonts w:asciiTheme="minorHAnsi" w:hAnsiTheme="minorHAnsi" w:cstheme="minorHAnsi"/>
                <w:b/>
                <w:bCs/>
              </w:rPr>
              <w:t xml:space="preserve">Use of the church for </w:t>
            </w:r>
            <w:r w:rsidR="0061438E">
              <w:rPr>
                <w:rFonts w:asciiTheme="minorHAnsi" w:hAnsiTheme="minorHAnsi" w:cstheme="minorHAnsi"/>
                <w:b/>
                <w:bCs/>
              </w:rPr>
              <w:t xml:space="preserve">baptisms, </w:t>
            </w:r>
            <w:r>
              <w:rPr>
                <w:rFonts w:asciiTheme="minorHAnsi" w:hAnsiTheme="minorHAnsi" w:cstheme="minorHAnsi"/>
                <w:b/>
                <w:bCs/>
              </w:rPr>
              <w:t>weddings, funerals</w:t>
            </w:r>
            <w:r w:rsidR="005076EA">
              <w:rPr>
                <w:rFonts w:asciiTheme="minorHAnsi" w:hAnsiTheme="minorHAnsi" w:cstheme="minorHAnsi"/>
                <w:b/>
                <w:bCs/>
              </w:rPr>
              <w:t>,</w:t>
            </w:r>
            <w:r>
              <w:rPr>
                <w:rFonts w:asciiTheme="minorHAnsi" w:hAnsiTheme="minorHAnsi" w:cstheme="minorHAnsi"/>
                <w:b/>
                <w:bCs/>
              </w:rPr>
              <w:t xml:space="preserve"> commemorative services</w:t>
            </w:r>
            <w:r w:rsidR="005076EA">
              <w:rPr>
                <w:rFonts w:asciiTheme="minorHAnsi" w:hAnsiTheme="minorHAnsi" w:cstheme="minorHAnsi"/>
                <w:b/>
                <w:bCs/>
              </w:rPr>
              <w:t xml:space="preserve"> and ordinations</w:t>
            </w:r>
          </w:p>
        </w:tc>
        <w:tc>
          <w:tcPr>
            <w:tcW w:w="1777" w:type="pct"/>
          </w:tcPr>
          <w:p w14:paraId="08ACDFE2" w14:textId="5E33C7E7" w:rsidR="00125ACA" w:rsidRPr="3B2CB56E" w:rsidRDefault="00125ACA" w:rsidP="3B2CB56E">
            <w:pPr>
              <w:pStyle w:val="Default"/>
              <w:rPr>
                <w:rFonts w:asciiTheme="minorHAnsi" w:hAnsiTheme="minorHAnsi" w:cstheme="minorBidi"/>
                <w:sz w:val="22"/>
                <w:szCs w:val="22"/>
              </w:rPr>
            </w:pPr>
            <w:r>
              <w:rPr>
                <w:rFonts w:asciiTheme="minorHAnsi" w:hAnsiTheme="minorHAnsi" w:cstheme="minorBidi"/>
                <w:sz w:val="22"/>
                <w:szCs w:val="22"/>
              </w:rPr>
              <w:t>Consider the specific guidance in place for those activities and assess the additional controls and limits on attendance in place</w:t>
            </w:r>
            <w:r w:rsidR="005E2362">
              <w:rPr>
                <w:rFonts w:asciiTheme="minorHAnsi" w:hAnsiTheme="minorHAnsi" w:cstheme="minorBidi"/>
                <w:sz w:val="22"/>
                <w:szCs w:val="22"/>
              </w:rPr>
              <w:t>.</w:t>
            </w:r>
          </w:p>
        </w:tc>
        <w:tc>
          <w:tcPr>
            <w:tcW w:w="1051" w:type="pct"/>
          </w:tcPr>
          <w:p w14:paraId="3850D88B" w14:textId="69F6258F" w:rsidR="0061438E" w:rsidRDefault="005E2362" w:rsidP="001A0A5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Advice on </w:t>
            </w:r>
            <w:r w:rsidR="0061438E">
              <w:rPr>
                <w:rFonts w:asciiTheme="minorHAnsi" w:hAnsiTheme="minorHAnsi" w:cstheme="minorHAnsi"/>
                <w:color w:val="auto"/>
                <w:sz w:val="22"/>
                <w:szCs w:val="22"/>
              </w:rPr>
              <w:t>baptisms</w:t>
            </w:r>
            <w:r>
              <w:rPr>
                <w:rFonts w:asciiTheme="minorHAnsi" w:hAnsiTheme="minorHAnsi" w:cstheme="minorHAnsi"/>
                <w:color w:val="auto"/>
                <w:sz w:val="22"/>
                <w:szCs w:val="22"/>
              </w:rPr>
              <w:t xml:space="preserve"> can be found </w:t>
            </w:r>
            <w:hyperlink r:id="rId34" w:history="1">
              <w:r w:rsidRPr="00941960">
                <w:rPr>
                  <w:rStyle w:val="Hyperlink"/>
                  <w:rFonts w:asciiTheme="minorHAnsi" w:hAnsiTheme="minorHAnsi" w:cstheme="minorHAnsi"/>
                  <w:sz w:val="22"/>
                  <w:szCs w:val="22"/>
                </w:rPr>
                <w:t>here</w:t>
              </w:r>
            </w:hyperlink>
            <w:r>
              <w:rPr>
                <w:rFonts w:asciiTheme="minorHAnsi" w:hAnsiTheme="minorHAnsi" w:cstheme="minorHAnsi"/>
                <w:color w:val="auto"/>
                <w:sz w:val="22"/>
                <w:szCs w:val="22"/>
              </w:rPr>
              <w:t>.</w:t>
            </w:r>
          </w:p>
          <w:p w14:paraId="4FA08884" w14:textId="77777777" w:rsidR="005E2362" w:rsidRDefault="005E2362" w:rsidP="001A0A5A">
            <w:pPr>
              <w:pStyle w:val="Default"/>
              <w:rPr>
                <w:rFonts w:asciiTheme="minorHAnsi" w:hAnsiTheme="minorHAnsi" w:cstheme="minorHAnsi"/>
                <w:color w:val="auto"/>
                <w:sz w:val="22"/>
                <w:szCs w:val="22"/>
              </w:rPr>
            </w:pPr>
          </w:p>
          <w:p w14:paraId="48702D55" w14:textId="6D93F274" w:rsidR="00125ACA" w:rsidRDefault="005E2362" w:rsidP="001A0A5A">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Advice on weddings can be found </w:t>
            </w:r>
            <w:hyperlink r:id="rId35" w:anchor="na" w:history="1">
              <w:r w:rsidRPr="00941960">
                <w:rPr>
                  <w:rStyle w:val="Hyperlink"/>
                  <w:rFonts w:asciiTheme="minorHAnsi" w:hAnsiTheme="minorHAnsi" w:cstheme="minorHAnsi"/>
                  <w:sz w:val="22"/>
                  <w:szCs w:val="22"/>
                </w:rPr>
                <w:t>here</w:t>
              </w:r>
            </w:hyperlink>
            <w:r w:rsidR="00941960">
              <w:rPr>
                <w:rFonts w:asciiTheme="minorHAnsi" w:hAnsiTheme="minorHAnsi" w:cstheme="minorHAnsi"/>
                <w:color w:val="auto"/>
                <w:sz w:val="22"/>
                <w:szCs w:val="22"/>
              </w:rPr>
              <w:t xml:space="preserve"> (scroll down to Can weddings go ahead?).</w:t>
            </w:r>
          </w:p>
          <w:p w14:paraId="34EB980D" w14:textId="77777777" w:rsidR="005E2362" w:rsidRDefault="005E2362" w:rsidP="001A0A5A">
            <w:pPr>
              <w:pStyle w:val="Default"/>
              <w:rPr>
                <w:rFonts w:asciiTheme="minorHAnsi" w:hAnsiTheme="minorHAnsi" w:cstheme="minorHAnsi"/>
                <w:color w:val="auto"/>
                <w:sz w:val="22"/>
                <w:szCs w:val="22"/>
              </w:rPr>
            </w:pPr>
          </w:p>
          <w:p w14:paraId="2511FE1B" w14:textId="0684C78C" w:rsidR="005E2362" w:rsidRDefault="005E2362" w:rsidP="005E23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Advice on funerals can be found </w:t>
            </w:r>
            <w:hyperlink r:id="rId36" w:history="1">
              <w:r w:rsidRPr="00941960">
                <w:rPr>
                  <w:rStyle w:val="Hyperlink"/>
                  <w:rFonts w:asciiTheme="minorHAnsi" w:hAnsiTheme="minorHAnsi" w:cstheme="minorHAnsi"/>
                  <w:sz w:val="22"/>
                  <w:szCs w:val="22"/>
                </w:rPr>
                <w:t>here</w:t>
              </w:r>
            </w:hyperlink>
            <w:r>
              <w:rPr>
                <w:rFonts w:asciiTheme="minorHAnsi" w:hAnsiTheme="minorHAnsi" w:cstheme="minorHAnsi"/>
                <w:color w:val="auto"/>
                <w:sz w:val="22"/>
                <w:szCs w:val="22"/>
              </w:rPr>
              <w:t>.</w:t>
            </w:r>
          </w:p>
          <w:p w14:paraId="57355941" w14:textId="77777777" w:rsidR="005E2362" w:rsidRDefault="005E2362" w:rsidP="005E2362">
            <w:pPr>
              <w:pStyle w:val="Default"/>
              <w:rPr>
                <w:rFonts w:asciiTheme="minorHAnsi" w:hAnsiTheme="minorHAnsi" w:cstheme="minorHAnsi"/>
                <w:color w:val="auto"/>
                <w:sz w:val="22"/>
                <w:szCs w:val="22"/>
              </w:rPr>
            </w:pPr>
          </w:p>
          <w:p w14:paraId="6B15A37C" w14:textId="1065ADFA" w:rsidR="00125ACA" w:rsidRPr="00554241" w:rsidRDefault="00C372ED" w:rsidP="005E23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government’s a</w:t>
            </w:r>
            <w:r w:rsidR="005E2362">
              <w:rPr>
                <w:rFonts w:asciiTheme="minorHAnsi" w:hAnsiTheme="minorHAnsi" w:cstheme="minorHAnsi"/>
                <w:color w:val="auto"/>
                <w:sz w:val="22"/>
                <w:szCs w:val="22"/>
              </w:rPr>
              <w:t xml:space="preserve">dvice on commemorative events can be found </w:t>
            </w:r>
            <w:hyperlink r:id="rId37" w:history="1">
              <w:r w:rsidR="005E2362" w:rsidRPr="00C372ED">
                <w:rPr>
                  <w:rStyle w:val="Hyperlink"/>
                  <w:rFonts w:asciiTheme="minorHAnsi" w:hAnsiTheme="minorHAnsi" w:cstheme="minorHAnsi"/>
                  <w:sz w:val="22"/>
                  <w:szCs w:val="22"/>
                </w:rPr>
                <w:t>here</w:t>
              </w:r>
            </w:hyperlink>
            <w:r w:rsidR="005E2362">
              <w:rPr>
                <w:rFonts w:asciiTheme="minorHAnsi" w:hAnsiTheme="minorHAnsi" w:cstheme="minorHAnsi"/>
                <w:color w:val="auto"/>
                <w:sz w:val="22"/>
                <w:szCs w:val="22"/>
              </w:rPr>
              <w:t>.</w:t>
            </w:r>
          </w:p>
        </w:tc>
        <w:tc>
          <w:tcPr>
            <w:tcW w:w="553" w:type="pct"/>
          </w:tcPr>
          <w:p w14:paraId="382DC9B4" w14:textId="77777777" w:rsidR="00125ACA" w:rsidRPr="00554241" w:rsidRDefault="00125ACA" w:rsidP="001A0A5A">
            <w:pPr>
              <w:pStyle w:val="Default"/>
              <w:rPr>
                <w:rFonts w:asciiTheme="minorHAnsi" w:hAnsiTheme="minorHAnsi" w:cstheme="minorHAnsi"/>
                <w:color w:val="auto"/>
                <w:sz w:val="22"/>
                <w:szCs w:val="22"/>
              </w:rPr>
            </w:pPr>
          </w:p>
        </w:tc>
        <w:tc>
          <w:tcPr>
            <w:tcW w:w="553" w:type="pct"/>
          </w:tcPr>
          <w:p w14:paraId="4F9FC965" w14:textId="77777777" w:rsidR="00125ACA" w:rsidRPr="00554241" w:rsidRDefault="00125ACA" w:rsidP="001A0A5A">
            <w:pPr>
              <w:pStyle w:val="Default"/>
              <w:rPr>
                <w:rFonts w:asciiTheme="minorHAnsi" w:hAnsiTheme="minorHAnsi" w:cstheme="minorHAnsi"/>
                <w:color w:val="auto"/>
                <w:sz w:val="22"/>
                <w:szCs w:val="22"/>
              </w:rPr>
            </w:pPr>
          </w:p>
        </w:tc>
      </w:tr>
      <w:tr w:rsidR="00125ACA" w:rsidRPr="00554241" w14:paraId="10546671" w14:textId="77777777" w:rsidTr="005076EA">
        <w:trPr>
          <w:trHeight w:val="645"/>
        </w:trPr>
        <w:tc>
          <w:tcPr>
            <w:tcW w:w="1065" w:type="pct"/>
            <w:shd w:val="clear" w:color="auto" w:fill="E2EFD9" w:themeFill="accent6" w:themeFillTint="33"/>
          </w:tcPr>
          <w:p w14:paraId="1112EEF1" w14:textId="7B715D85" w:rsidR="00125ACA" w:rsidRDefault="00FD5EC3" w:rsidP="001A0A5A">
            <w:pPr>
              <w:pStyle w:val="Default"/>
              <w:rPr>
                <w:rFonts w:asciiTheme="minorHAnsi" w:hAnsiTheme="minorHAnsi" w:cstheme="minorHAnsi"/>
                <w:b/>
                <w:bCs/>
              </w:rPr>
            </w:pPr>
            <w:r>
              <w:rPr>
                <w:rFonts w:asciiTheme="minorHAnsi" w:hAnsiTheme="minorHAnsi" w:cstheme="minorHAnsi"/>
                <w:b/>
                <w:bCs/>
              </w:rPr>
              <w:t>Use of the church for permitted activities other than private prayer or worship</w:t>
            </w:r>
          </w:p>
        </w:tc>
        <w:tc>
          <w:tcPr>
            <w:tcW w:w="1777" w:type="pct"/>
            <w:shd w:val="clear" w:color="auto" w:fill="E2EFD9" w:themeFill="accent6" w:themeFillTint="33"/>
          </w:tcPr>
          <w:p w14:paraId="1E6557E3" w14:textId="60169B71" w:rsidR="00125ACA" w:rsidRDefault="00FD5EC3" w:rsidP="3B2CB56E">
            <w:pPr>
              <w:pStyle w:val="Default"/>
              <w:rPr>
                <w:rFonts w:asciiTheme="minorHAnsi" w:hAnsiTheme="minorHAnsi" w:cstheme="minorBidi"/>
                <w:sz w:val="22"/>
                <w:szCs w:val="22"/>
              </w:rPr>
            </w:pPr>
            <w:r w:rsidRPr="00FD5EC3">
              <w:rPr>
                <w:rFonts w:asciiTheme="minorHAnsi" w:hAnsiTheme="minorHAnsi" w:cstheme="minorBidi"/>
                <w:sz w:val="22"/>
                <w:szCs w:val="22"/>
              </w:rPr>
              <w:t>Consider the specific guidance in place for those activities and assess the additional controls and limits on attendance in place</w:t>
            </w:r>
            <w:r w:rsidR="00E30E7D">
              <w:rPr>
                <w:rFonts w:asciiTheme="minorHAnsi" w:hAnsiTheme="minorHAnsi" w:cstheme="minorBidi"/>
                <w:sz w:val="22"/>
                <w:szCs w:val="22"/>
              </w:rPr>
              <w:t>. C</w:t>
            </w:r>
            <w:r w:rsidR="00E30E7D" w:rsidRPr="00E30E7D">
              <w:rPr>
                <w:rFonts w:asciiTheme="minorHAnsi" w:hAnsiTheme="minorHAnsi" w:cstheme="minorBidi"/>
                <w:sz w:val="22"/>
                <w:szCs w:val="22"/>
              </w:rPr>
              <w:t xml:space="preserve">heck that any external group using the church has </w:t>
            </w:r>
            <w:r w:rsidR="00E30E7D">
              <w:rPr>
                <w:rFonts w:asciiTheme="minorHAnsi" w:hAnsiTheme="minorHAnsi" w:cstheme="minorBidi"/>
                <w:sz w:val="22"/>
                <w:szCs w:val="22"/>
              </w:rPr>
              <w:t>COVID-</w:t>
            </w:r>
            <w:r w:rsidR="00E30E7D" w:rsidRPr="00E30E7D">
              <w:rPr>
                <w:rFonts w:asciiTheme="minorHAnsi" w:hAnsiTheme="minorHAnsi" w:cstheme="minorBidi"/>
                <w:sz w:val="22"/>
                <w:szCs w:val="22"/>
              </w:rPr>
              <w:t xml:space="preserve">secure working </w:t>
            </w:r>
            <w:r w:rsidR="00E30E7D">
              <w:rPr>
                <w:rFonts w:asciiTheme="minorHAnsi" w:hAnsiTheme="minorHAnsi" w:cstheme="minorBidi"/>
                <w:sz w:val="22"/>
                <w:szCs w:val="22"/>
              </w:rPr>
              <w:t>practices in place, including their own risk assessment where necessary,</w:t>
            </w:r>
            <w:r w:rsidR="00E30E7D" w:rsidRPr="00E30E7D">
              <w:rPr>
                <w:rFonts w:asciiTheme="minorHAnsi" w:hAnsiTheme="minorHAnsi" w:cstheme="minorBidi"/>
                <w:sz w:val="22"/>
                <w:szCs w:val="22"/>
              </w:rPr>
              <w:t xml:space="preserve"> and will comply with what is required by the church.</w:t>
            </w:r>
          </w:p>
        </w:tc>
        <w:tc>
          <w:tcPr>
            <w:tcW w:w="1051" w:type="pct"/>
            <w:shd w:val="clear" w:color="auto" w:fill="E2EFD9" w:themeFill="accent6" w:themeFillTint="33"/>
          </w:tcPr>
          <w:p w14:paraId="6811B739" w14:textId="452D8B4E" w:rsidR="00FD5EC3" w:rsidRPr="006C674C" w:rsidRDefault="00C372ED" w:rsidP="00C372ED">
            <w:pPr>
              <w:pStyle w:val="Default"/>
              <w:rPr>
                <w:rFonts w:cstheme="minorHAnsi"/>
                <w:sz w:val="22"/>
                <w:szCs w:val="22"/>
              </w:rPr>
            </w:pPr>
            <w:r>
              <w:rPr>
                <w:rFonts w:cstheme="minorHAnsi"/>
                <w:sz w:val="22"/>
                <w:szCs w:val="22"/>
              </w:rPr>
              <w:t xml:space="preserve">The government’s guidance on </w:t>
            </w:r>
            <w:r w:rsidRPr="00C372ED">
              <w:rPr>
                <w:rFonts w:cstheme="minorHAnsi"/>
                <w:sz w:val="22"/>
                <w:szCs w:val="22"/>
              </w:rPr>
              <w:t>the safe use of multi-purpose community facilities</w:t>
            </w:r>
            <w:r>
              <w:rPr>
                <w:rFonts w:cstheme="minorHAnsi"/>
                <w:sz w:val="22"/>
                <w:szCs w:val="22"/>
              </w:rPr>
              <w:t xml:space="preserve"> for permitted activities (including </w:t>
            </w:r>
            <w:r w:rsidR="00FD5EC3" w:rsidRPr="006C674C">
              <w:rPr>
                <w:rFonts w:cstheme="minorHAnsi"/>
                <w:sz w:val="22"/>
                <w:szCs w:val="22"/>
              </w:rPr>
              <w:t>formal childcare</w:t>
            </w:r>
            <w:r>
              <w:rPr>
                <w:rFonts w:cstheme="minorHAnsi"/>
                <w:sz w:val="22"/>
                <w:szCs w:val="22"/>
              </w:rPr>
              <w:t xml:space="preserve"> and support groups) can be found </w:t>
            </w:r>
            <w:hyperlink r:id="rId38" w:history="1">
              <w:r w:rsidRPr="00C372ED">
                <w:rPr>
                  <w:rStyle w:val="Hyperlink"/>
                  <w:rFonts w:cstheme="minorHAnsi"/>
                  <w:sz w:val="22"/>
                  <w:szCs w:val="22"/>
                </w:rPr>
                <w:t>here</w:t>
              </w:r>
            </w:hyperlink>
            <w:r>
              <w:rPr>
                <w:rFonts w:cstheme="minorHAnsi"/>
                <w:sz w:val="22"/>
                <w:szCs w:val="22"/>
              </w:rPr>
              <w:t>.</w:t>
            </w:r>
            <w:r w:rsidR="00FD5EC3" w:rsidRPr="006C674C">
              <w:rPr>
                <w:rFonts w:cstheme="minorHAnsi"/>
                <w:sz w:val="22"/>
                <w:szCs w:val="22"/>
              </w:rPr>
              <w:t xml:space="preserve"> </w:t>
            </w:r>
          </w:p>
          <w:p w14:paraId="6A3D4273" w14:textId="77777777" w:rsidR="00FD5EC3" w:rsidRPr="006C674C" w:rsidRDefault="00FD5EC3" w:rsidP="00FD5EC3">
            <w:pPr>
              <w:pStyle w:val="Default"/>
              <w:rPr>
                <w:rFonts w:cstheme="minorHAnsi"/>
                <w:sz w:val="22"/>
                <w:szCs w:val="22"/>
              </w:rPr>
            </w:pPr>
          </w:p>
          <w:p w14:paraId="3BFBE5F2" w14:textId="1A79DCCF" w:rsidR="00351E53" w:rsidRDefault="00351E53" w:rsidP="00FD5EC3">
            <w:pPr>
              <w:pStyle w:val="Default"/>
              <w:rPr>
                <w:rFonts w:cstheme="minorHAnsi"/>
                <w:sz w:val="22"/>
                <w:szCs w:val="22"/>
              </w:rPr>
            </w:pPr>
            <w:r>
              <w:rPr>
                <w:rFonts w:cstheme="minorHAnsi"/>
                <w:sz w:val="22"/>
                <w:szCs w:val="22"/>
              </w:rPr>
              <w:t xml:space="preserve">Advice on use of churches as </w:t>
            </w:r>
            <w:r w:rsidR="00C372ED" w:rsidRPr="00C372ED">
              <w:rPr>
                <w:rFonts w:cstheme="minorHAnsi"/>
                <w:sz w:val="22"/>
                <w:szCs w:val="22"/>
              </w:rPr>
              <w:t>vaccination centres can be found</w:t>
            </w:r>
            <w:hyperlink r:id="rId39" w:history="1">
              <w:r w:rsidRPr="00351E53">
                <w:rPr>
                  <w:rStyle w:val="Hyperlink"/>
                  <w:rFonts w:cstheme="minorHAnsi"/>
                  <w:sz w:val="22"/>
                  <w:szCs w:val="22"/>
                </w:rPr>
                <w:t xml:space="preserve"> here</w:t>
              </w:r>
            </w:hyperlink>
            <w:r>
              <w:rPr>
                <w:rFonts w:cstheme="minorHAnsi"/>
                <w:sz w:val="22"/>
                <w:szCs w:val="22"/>
              </w:rPr>
              <w:t>.</w:t>
            </w:r>
          </w:p>
          <w:p w14:paraId="238491AF" w14:textId="77777777" w:rsidR="00351E53" w:rsidRPr="006C674C" w:rsidRDefault="00351E53" w:rsidP="00FD5EC3">
            <w:pPr>
              <w:pStyle w:val="Default"/>
              <w:rPr>
                <w:rFonts w:cstheme="minorHAnsi"/>
                <w:sz w:val="22"/>
                <w:szCs w:val="22"/>
              </w:rPr>
            </w:pPr>
          </w:p>
          <w:p w14:paraId="30E96C1E" w14:textId="1B7742E9" w:rsidR="00FD5EC3" w:rsidRDefault="00C372ED" w:rsidP="001A0A5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government’s guidance on the use of </w:t>
            </w:r>
            <w:r w:rsidR="00FD5EC3">
              <w:rPr>
                <w:rFonts w:asciiTheme="minorHAnsi" w:hAnsiTheme="minorHAnsi" w:cstheme="minorHAnsi"/>
                <w:color w:val="auto"/>
                <w:sz w:val="22"/>
                <w:szCs w:val="22"/>
              </w:rPr>
              <w:t>hospitality spaces</w:t>
            </w:r>
            <w:r>
              <w:rPr>
                <w:rFonts w:asciiTheme="minorHAnsi" w:hAnsiTheme="minorHAnsi" w:cstheme="minorHAnsi"/>
                <w:color w:val="auto"/>
                <w:sz w:val="22"/>
                <w:szCs w:val="22"/>
              </w:rPr>
              <w:t xml:space="preserve"> can be found </w:t>
            </w:r>
            <w:hyperlink r:id="rId40" w:history="1">
              <w:r w:rsidRPr="00C372ED">
                <w:rPr>
                  <w:rStyle w:val="Hyperlink"/>
                  <w:rFonts w:asciiTheme="minorHAnsi" w:hAnsiTheme="minorHAnsi" w:cstheme="minorHAnsi"/>
                  <w:sz w:val="22"/>
                  <w:szCs w:val="22"/>
                </w:rPr>
                <w:t>here</w:t>
              </w:r>
            </w:hyperlink>
            <w:r>
              <w:rPr>
                <w:rFonts w:asciiTheme="minorHAnsi" w:hAnsiTheme="minorHAnsi" w:cstheme="minorHAnsi"/>
                <w:color w:val="auto"/>
                <w:sz w:val="22"/>
                <w:szCs w:val="22"/>
              </w:rPr>
              <w:t>.</w:t>
            </w:r>
          </w:p>
        </w:tc>
        <w:tc>
          <w:tcPr>
            <w:tcW w:w="553" w:type="pct"/>
            <w:shd w:val="clear" w:color="auto" w:fill="E2EFD9" w:themeFill="accent6" w:themeFillTint="33"/>
          </w:tcPr>
          <w:p w14:paraId="05E58DC6" w14:textId="77777777" w:rsidR="00125ACA" w:rsidRPr="00554241" w:rsidRDefault="00125ACA" w:rsidP="001A0A5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527C945C" w14:textId="77777777" w:rsidR="00125ACA" w:rsidRPr="00554241" w:rsidRDefault="00125ACA" w:rsidP="001A0A5A">
            <w:pPr>
              <w:pStyle w:val="Default"/>
              <w:rPr>
                <w:rFonts w:asciiTheme="minorHAnsi" w:hAnsiTheme="minorHAnsi" w:cstheme="minorHAnsi"/>
                <w:color w:val="auto"/>
                <w:sz w:val="22"/>
                <w:szCs w:val="22"/>
              </w:rPr>
            </w:pPr>
          </w:p>
        </w:tc>
      </w:tr>
      <w:tr w:rsidR="00DC032C" w:rsidRPr="00554241" w14:paraId="343D1CE0" w14:textId="77777777" w:rsidTr="3B2CB56E">
        <w:trPr>
          <w:trHeight w:val="645"/>
        </w:trPr>
        <w:tc>
          <w:tcPr>
            <w:tcW w:w="1065" w:type="pct"/>
            <w:vMerge w:val="restart"/>
          </w:tcPr>
          <w:p w14:paraId="7ACE0E17" w14:textId="110121F4" w:rsidR="00DC032C" w:rsidRPr="004C03D9" w:rsidRDefault="00DC032C" w:rsidP="001A0A5A">
            <w:pPr>
              <w:pStyle w:val="Default"/>
              <w:rPr>
                <w:rFonts w:asciiTheme="minorHAnsi" w:hAnsiTheme="minorHAnsi" w:cstheme="minorHAnsi"/>
                <w:b/>
                <w:bCs/>
              </w:rPr>
            </w:pPr>
            <w:r w:rsidRPr="004C03D9">
              <w:rPr>
                <w:rFonts w:asciiTheme="minorHAnsi" w:hAnsiTheme="minorHAnsi" w:cstheme="minorHAnsi"/>
                <w:b/>
                <w:bCs/>
              </w:rPr>
              <w:t xml:space="preserve">Cleaning the church before and after general use (no known exposure to anyone </w:t>
            </w:r>
            <w:r w:rsidRPr="004C03D9">
              <w:rPr>
                <w:rFonts w:asciiTheme="minorHAnsi" w:hAnsiTheme="minorHAnsi" w:cstheme="minorHAnsi"/>
                <w:b/>
                <w:bCs/>
              </w:rPr>
              <w:lastRenderedPageBreak/>
              <w:t>with Coronavirus symptoms)</w:t>
            </w:r>
          </w:p>
          <w:p w14:paraId="604BDA81" w14:textId="77777777" w:rsidR="00DC032C" w:rsidRPr="004C03D9" w:rsidRDefault="00DC032C" w:rsidP="001A0A5A">
            <w:pPr>
              <w:pStyle w:val="Default"/>
              <w:rPr>
                <w:rFonts w:asciiTheme="minorHAnsi" w:hAnsiTheme="minorHAnsi" w:cstheme="minorHAnsi"/>
                <w:b/>
                <w:bCs/>
              </w:rPr>
            </w:pPr>
          </w:p>
          <w:p w14:paraId="0F71C4F0" w14:textId="3CFBCB49" w:rsidR="00DC032C" w:rsidRDefault="00A9731A" w:rsidP="001A0A5A">
            <w:pPr>
              <w:pStyle w:val="Default"/>
              <w:rPr>
                <w:rFonts w:asciiTheme="minorHAnsi" w:hAnsiTheme="minorHAnsi" w:cstheme="minorHAnsi"/>
                <w:b/>
                <w:bCs/>
              </w:rPr>
            </w:pPr>
            <w:r w:rsidRPr="004C03D9">
              <w:rPr>
                <w:rFonts w:asciiTheme="minorHAnsi" w:hAnsiTheme="minorHAnsi" w:cstheme="minorHAnsi"/>
              </w:rPr>
              <w:t xml:space="preserve">Advice </w:t>
            </w:r>
            <w:r w:rsidRPr="00D63A41">
              <w:rPr>
                <w:rFonts w:asciiTheme="minorHAnsi" w:hAnsiTheme="minorHAnsi" w:cstheme="minorHAnsi"/>
              </w:rPr>
              <w:t xml:space="preserve">on </w:t>
            </w:r>
            <w:hyperlink r:id="rId41" w:history="1">
              <w:r w:rsidRPr="00D63A41">
                <w:rPr>
                  <w:rStyle w:val="Hyperlink"/>
                  <w:rFonts w:asciiTheme="minorHAnsi" w:hAnsiTheme="minorHAnsi" w:cstheme="minorHAnsi"/>
                </w:rPr>
                <w:t>cleaning church buildings can be found here</w:t>
              </w:r>
            </w:hyperlink>
            <w:r w:rsidRPr="00D63A41">
              <w:rPr>
                <w:rFonts w:asciiTheme="minorHAnsi" w:hAnsiTheme="minorHAnsi" w:cstheme="minorHAnsi"/>
              </w:rPr>
              <w:t>.</w:t>
            </w:r>
          </w:p>
          <w:p w14:paraId="22B28145" w14:textId="77777777" w:rsidR="00A43989" w:rsidRPr="004C03D9" w:rsidRDefault="00A43989" w:rsidP="001A0A5A">
            <w:pPr>
              <w:pStyle w:val="Default"/>
              <w:rPr>
                <w:rFonts w:asciiTheme="minorHAnsi" w:hAnsiTheme="minorHAnsi" w:cstheme="minorHAnsi"/>
                <w:b/>
                <w:bCs/>
              </w:rPr>
            </w:pPr>
          </w:p>
          <w:p w14:paraId="63053ACE" w14:textId="686886B2" w:rsidR="00A42963" w:rsidRPr="004C03D9" w:rsidRDefault="00A42963" w:rsidP="001A0A5A">
            <w:pPr>
              <w:pStyle w:val="Default"/>
              <w:rPr>
                <w:rFonts w:asciiTheme="minorHAnsi" w:hAnsiTheme="minorHAnsi" w:cstheme="minorHAnsi"/>
                <w:b/>
                <w:bCs/>
              </w:rPr>
            </w:pPr>
            <w:r w:rsidRPr="004C03D9">
              <w:rPr>
                <w:rFonts w:asciiTheme="minorHAnsi" w:hAnsiTheme="minorHAnsi" w:cstheme="minorHAnsi"/>
                <w:b/>
                <w:bCs/>
              </w:rPr>
              <w:t xml:space="preserve">Risk: </w:t>
            </w:r>
            <w:r w:rsidRPr="004C03D9">
              <w:t>Getting or spreading coronavirus by not cleaning surfaces, equipment and shared facilities.</w:t>
            </w:r>
          </w:p>
        </w:tc>
        <w:tc>
          <w:tcPr>
            <w:tcW w:w="1777" w:type="pct"/>
          </w:tcPr>
          <w:p w14:paraId="5AADDE28" w14:textId="6B4E7C19" w:rsidR="00DC032C" w:rsidRPr="001A0A5A" w:rsidRDefault="00CD11A9" w:rsidP="3B2CB56E">
            <w:pPr>
              <w:pStyle w:val="Default"/>
              <w:rPr>
                <w:rFonts w:asciiTheme="minorHAnsi" w:hAnsiTheme="minorHAnsi" w:cstheme="minorBidi"/>
                <w:sz w:val="22"/>
                <w:szCs w:val="22"/>
              </w:rPr>
            </w:pPr>
            <w:r w:rsidRPr="3B2CB56E">
              <w:rPr>
                <w:rFonts w:asciiTheme="minorHAnsi" w:hAnsiTheme="minorHAnsi" w:cstheme="minorBidi"/>
                <w:sz w:val="22"/>
                <w:szCs w:val="22"/>
              </w:rPr>
              <w:lastRenderedPageBreak/>
              <w:t xml:space="preserve">If the church building has been closed for </w:t>
            </w:r>
            <w:r w:rsidR="00A43989">
              <w:rPr>
                <w:rFonts w:asciiTheme="minorHAnsi" w:hAnsiTheme="minorHAnsi" w:cstheme="minorBidi"/>
                <w:sz w:val="22"/>
                <w:szCs w:val="22"/>
              </w:rPr>
              <w:t>48</w:t>
            </w:r>
            <w:r w:rsidRPr="3B2CB56E">
              <w:rPr>
                <w:rFonts w:asciiTheme="minorHAnsi" w:hAnsiTheme="minorHAnsi" w:cstheme="minorBidi"/>
                <w:sz w:val="22"/>
                <w:szCs w:val="22"/>
              </w:rPr>
              <w:t xml:space="preserve"> hours between periods of being </w:t>
            </w:r>
            <w:proofErr w:type="gramStart"/>
            <w:r w:rsidRPr="3B2CB56E">
              <w:rPr>
                <w:rFonts w:asciiTheme="minorHAnsi" w:hAnsiTheme="minorHAnsi" w:cstheme="minorBidi"/>
                <w:sz w:val="22"/>
                <w:szCs w:val="22"/>
              </w:rPr>
              <w:t>open</w:t>
            </w:r>
            <w:proofErr w:type="gramEnd"/>
            <w:r w:rsidRPr="3B2CB56E">
              <w:rPr>
                <w:rFonts w:asciiTheme="minorHAnsi" w:hAnsiTheme="minorHAnsi" w:cstheme="minorBidi"/>
                <w:sz w:val="22"/>
                <w:szCs w:val="22"/>
              </w:rPr>
              <w:t xml:space="preserve"> then there is no need for </w:t>
            </w:r>
            <w:r w:rsidR="67121598" w:rsidRPr="3B2CB56E">
              <w:rPr>
                <w:rFonts w:asciiTheme="minorHAnsi" w:hAnsiTheme="minorHAnsi" w:cstheme="minorBidi"/>
                <w:sz w:val="22"/>
                <w:szCs w:val="22"/>
              </w:rPr>
              <w:t xml:space="preserve">extra </w:t>
            </w:r>
            <w:r w:rsidRPr="3B2CB56E">
              <w:rPr>
                <w:rFonts w:asciiTheme="minorHAnsi" w:hAnsiTheme="minorHAnsi" w:cstheme="minorBidi"/>
                <w:sz w:val="22"/>
                <w:szCs w:val="22"/>
              </w:rPr>
              <w:t>cleaning</w:t>
            </w:r>
            <w:r w:rsidR="2D85C45B" w:rsidRPr="3B2CB56E">
              <w:rPr>
                <w:rFonts w:asciiTheme="minorHAnsi" w:hAnsiTheme="minorHAnsi" w:cstheme="minorBidi"/>
                <w:sz w:val="22"/>
                <w:szCs w:val="22"/>
              </w:rPr>
              <w:t xml:space="preserve"> to remove the virus from surfaces</w:t>
            </w:r>
            <w:r w:rsidRPr="3B2CB56E">
              <w:rPr>
                <w:rFonts w:asciiTheme="minorHAnsi" w:hAnsiTheme="minorHAnsi" w:cstheme="minorBidi"/>
                <w:sz w:val="22"/>
                <w:szCs w:val="22"/>
              </w:rPr>
              <w:t>.</w:t>
            </w:r>
          </w:p>
        </w:tc>
        <w:tc>
          <w:tcPr>
            <w:tcW w:w="1051" w:type="pct"/>
          </w:tcPr>
          <w:p w14:paraId="5B307EE5"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6E80F347"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6401CDB2" w14:textId="77777777" w:rsidR="00DC032C" w:rsidRPr="00554241" w:rsidRDefault="00DC032C" w:rsidP="001A0A5A">
            <w:pPr>
              <w:pStyle w:val="Default"/>
              <w:rPr>
                <w:rFonts w:asciiTheme="minorHAnsi" w:hAnsiTheme="minorHAnsi" w:cstheme="minorHAnsi"/>
                <w:color w:val="auto"/>
                <w:sz w:val="22"/>
                <w:szCs w:val="22"/>
              </w:rPr>
            </w:pPr>
          </w:p>
        </w:tc>
      </w:tr>
      <w:tr w:rsidR="00DC032C" w:rsidRPr="00554241" w14:paraId="0FC0F4C2" w14:textId="77777777" w:rsidTr="3B2CB56E">
        <w:trPr>
          <w:trHeight w:val="645"/>
        </w:trPr>
        <w:tc>
          <w:tcPr>
            <w:tcW w:w="1065" w:type="pct"/>
            <w:vMerge/>
          </w:tcPr>
          <w:p w14:paraId="380BD792" w14:textId="77777777" w:rsidR="00DC032C" w:rsidRPr="004C03D9" w:rsidRDefault="00DC032C" w:rsidP="001A0A5A">
            <w:pPr>
              <w:pStyle w:val="Default"/>
              <w:rPr>
                <w:rFonts w:asciiTheme="minorHAnsi" w:hAnsiTheme="minorHAnsi" w:cstheme="minorHAnsi"/>
                <w:b/>
                <w:bCs/>
              </w:rPr>
            </w:pPr>
          </w:p>
        </w:tc>
        <w:tc>
          <w:tcPr>
            <w:tcW w:w="1777" w:type="pct"/>
          </w:tcPr>
          <w:p w14:paraId="3959DC3F" w14:textId="5A52FA8D" w:rsidR="00DC032C" w:rsidRPr="001A0A5A" w:rsidRDefault="00CD11A9" w:rsidP="001A0A5A">
            <w:pPr>
              <w:pStyle w:val="Default"/>
              <w:rPr>
                <w:rFonts w:asciiTheme="minorHAnsi" w:hAnsiTheme="minorHAnsi" w:cstheme="minorHAnsi"/>
                <w:sz w:val="22"/>
                <w:szCs w:val="22"/>
              </w:rPr>
            </w:pPr>
            <w:r>
              <w:rPr>
                <w:rFonts w:asciiTheme="minorHAnsi" w:hAnsiTheme="minorHAnsi" w:cstheme="minorHAnsi"/>
                <w:sz w:val="22"/>
                <w:szCs w:val="22"/>
              </w:rPr>
              <w:t xml:space="preserve">If </w:t>
            </w:r>
            <w:r w:rsidR="00A43989">
              <w:rPr>
                <w:rFonts w:asciiTheme="minorHAnsi" w:hAnsiTheme="minorHAnsi" w:cstheme="minorHAnsi"/>
                <w:sz w:val="22"/>
                <w:szCs w:val="22"/>
              </w:rPr>
              <w:t>48</w:t>
            </w:r>
            <w:r w:rsidRPr="00554241">
              <w:rPr>
                <w:rFonts w:asciiTheme="minorHAnsi" w:hAnsiTheme="minorHAnsi" w:cstheme="minorHAnsi"/>
                <w:sz w:val="22"/>
                <w:szCs w:val="22"/>
              </w:rPr>
              <w:t xml:space="preserve">-hour </w:t>
            </w:r>
            <w:r w:rsidR="002B59E0" w:rsidRPr="00835BB4">
              <w:rPr>
                <w:rFonts w:asciiTheme="minorHAnsi" w:hAnsiTheme="minorHAnsi" w:cstheme="minorHAnsi"/>
                <w:bCs/>
                <w:color w:val="auto"/>
                <w:sz w:val="22"/>
                <w:szCs w:val="22"/>
              </w:rPr>
              <w:t>closure</w:t>
            </w:r>
            <w:r w:rsidR="002B59E0">
              <w:rPr>
                <w:rFonts w:asciiTheme="minorHAnsi" w:hAnsiTheme="minorHAnsi" w:cstheme="minorHAnsi"/>
                <w:sz w:val="22"/>
                <w:szCs w:val="22"/>
              </w:rPr>
              <w:t xml:space="preserve"> </w:t>
            </w:r>
            <w:r w:rsidRPr="00554241">
              <w:rPr>
                <w:rFonts w:asciiTheme="minorHAnsi" w:hAnsiTheme="minorHAnsi" w:cstheme="minorHAnsi"/>
                <w:sz w:val="22"/>
                <w:szCs w:val="22"/>
              </w:rPr>
              <w:t xml:space="preserve">is not possible then </w:t>
            </w:r>
            <w:r>
              <w:rPr>
                <w:rFonts w:asciiTheme="minorHAnsi" w:hAnsiTheme="minorHAnsi" w:cstheme="minorHAnsi"/>
                <w:sz w:val="22"/>
                <w:szCs w:val="22"/>
              </w:rPr>
              <w:t>c</w:t>
            </w:r>
            <w:r w:rsidRPr="001A0A5A">
              <w:rPr>
                <w:rFonts w:asciiTheme="minorHAnsi" w:hAnsiTheme="minorHAnsi" w:cstheme="minorHAnsi"/>
                <w:sz w:val="22"/>
                <w:szCs w:val="22"/>
              </w:rPr>
              <w:t>heck all cleaners are not in a vulnerable group or self-isolating.</w:t>
            </w:r>
          </w:p>
        </w:tc>
        <w:tc>
          <w:tcPr>
            <w:tcW w:w="1051" w:type="pct"/>
          </w:tcPr>
          <w:p w14:paraId="47633F6B"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4584C03E"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10CFD23C" w14:textId="77777777" w:rsidR="00DC032C" w:rsidRPr="00554241" w:rsidRDefault="00DC032C" w:rsidP="001A0A5A">
            <w:pPr>
              <w:pStyle w:val="Default"/>
              <w:rPr>
                <w:rFonts w:asciiTheme="minorHAnsi" w:hAnsiTheme="minorHAnsi" w:cstheme="minorHAnsi"/>
                <w:color w:val="auto"/>
                <w:sz w:val="22"/>
                <w:szCs w:val="22"/>
              </w:rPr>
            </w:pPr>
          </w:p>
        </w:tc>
      </w:tr>
      <w:tr w:rsidR="00CD11A9" w:rsidRPr="00554241" w14:paraId="554B7EEC" w14:textId="77777777" w:rsidTr="3B2CB56E">
        <w:trPr>
          <w:trHeight w:val="645"/>
        </w:trPr>
        <w:tc>
          <w:tcPr>
            <w:tcW w:w="1065" w:type="pct"/>
            <w:vMerge/>
          </w:tcPr>
          <w:p w14:paraId="6821FC1A" w14:textId="77777777" w:rsidR="00CD11A9" w:rsidRPr="004C03D9" w:rsidRDefault="00CD11A9" w:rsidP="001A0A5A">
            <w:pPr>
              <w:pStyle w:val="Default"/>
              <w:rPr>
                <w:rFonts w:asciiTheme="minorHAnsi" w:hAnsiTheme="minorHAnsi" w:cstheme="minorHAnsi"/>
                <w:b/>
                <w:bCs/>
              </w:rPr>
            </w:pPr>
          </w:p>
        </w:tc>
        <w:tc>
          <w:tcPr>
            <w:tcW w:w="1777" w:type="pct"/>
          </w:tcPr>
          <w:p w14:paraId="10ED0F2A" w14:textId="77777777" w:rsidR="00A42963" w:rsidRPr="00A42963" w:rsidRDefault="00A42963" w:rsidP="00A42963">
            <w:pPr>
              <w:pStyle w:val="Default"/>
              <w:rPr>
                <w:rFonts w:asciiTheme="minorHAnsi" w:hAnsiTheme="minorHAnsi" w:cstheme="minorHAnsi"/>
                <w:sz w:val="22"/>
                <w:szCs w:val="22"/>
              </w:rPr>
            </w:pPr>
            <w:r w:rsidRPr="00A42963">
              <w:rPr>
                <w:rFonts w:asciiTheme="minorHAnsi" w:hAnsiTheme="minorHAnsi" w:cstheme="minorHAnsi"/>
                <w:sz w:val="22"/>
                <w:szCs w:val="22"/>
              </w:rPr>
              <w:t>Identify surfaces that are frequently touched and</w:t>
            </w:r>
          </w:p>
          <w:p w14:paraId="716B8177" w14:textId="5CB55FAE" w:rsidR="00A42963" w:rsidRPr="00A42963" w:rsidRDefault="00A42963" w:rsidP="00A42963">
            <w:pPr>
              <w:pStyle w:val="Default"/>
              <w:rPr>
                <w:rFonts w:asciiTheme="minorHAnsi" w:hAnsiTheme="minorHAnsi" w:cstheme="minorHAnsi"/>
                <w:sz w:val="22"/>
                <w:szCs w:val="22"/>
              </w:rPr>
            </w:pPr>
            <w:r w:rsidRPr="00A42963">
              <w:rPr>
                <w:rFonts w:asciiTheme="minorHAnsi" w:hAnsiTheme="minorHAnsi" w:cstheme="minorHAnsi"/>
                <w:sz w:val="22"/>
                <w:szCs w:val="22"/>
              </w:rPr>
              <w:t>by many people (often common areas), e.g.</w:t>
            </w:r>
          </w:p>
          <w:p w14:paraId="7AD159AB" w14:textId="68A7EAFC" w:rsidR="00CD11A9" w:rsidRDefault="00A42963" w:rsidP="00A42963">
            <w:pPr>
              <w:pStyle w:val="Default"/>
              <w:rPr>
                <w:rFonts w:asciiTheme="minorHAnsi" w:hAnsiTheme="minorHAnsi" w:cstheme="minorHAnsi"/>
                <w:sz w:val="22"/>
                <w:szCs w:val="22"/>
              </w:rPr>
            </w:pPr>
            <w:r w:rsidRPr="00A42963">
              <w:rPr>
                <w:rFonts w:asciiTheme="minorHAnsi" w:hAnsiTheme="minorHAnsi" w:cstheme="minorHAnsi"/>
                <w:sz w:val="22"/>
                <w:szCs w:val="22"/>
              </w:rPr>
              <w:t>handrails, door handles, shared equipment</w:t>
            </w:r>
            <w:r>
              <w:rPr>
                <w:rFonts w:asciiTheme="minorHAnsi" w:hAnsiTheme="minorHAnsi" w:cstheme="minorHAnsi"/>
                <w:sz w:val="22"/>
                <w:szCs w:val="22"/>
              </w:rPr>
              <w:t xml:space="preserve">, toilets, </w:t>
            </w:r>
            <w:r w:rsidRPr="00A42963">
              <w:rPr>
                <w:rFonts w:asciiTheme="minorHAnsi" w:hAnsiTheme="minorHAnsi" w:cstheme="minorHAnsi"/>
                <w:sz w:val="22"/>
                <w:szCs w:val="22"/>
              </w:rPr>
              <w:t>and</w:t>
            </w:r>
            <w:r>
              <w:rPr>
                <w:rFonts w:asciiTheme="minorHAnsi" w:hAnsiTheme="minorHAnsi" w:cstheme="minorHAnsi"/>
                <w:sz w:val="22"/>
                <w:szCs w:val="22"/>
              </w:rPr>
              <w:t xml:space="preserve"> </w:t>
            </w:r>
            <w:r w:rsidRPr="00A42963">
              <w:rPr>
                <w:rFonts w:asciiTheme="minorHAnsi" w:hAnsiTheme="minorHAnsi" w:cstheme="minorHAnsi"/>
                <w:sz w:val="22"/>
                <w:szCs w:val="22"/>
              </w:rPr>
              <w:t>specify the frequency and level of cleaning and by</w:t>
            </w:r>
            <w:r>
              <w:rPr>
                <w:rFonts w:asciiTheme="minorHAnsi" w:hAnsiTheme="minorHAnsi" w:cstheme="minorHAnsi"/>
                <w:sz w:val="22"/>
                <w:szCs w:val="22"/>
              </w:rPr>
              <w:t xml:space="preserve"> </w:t>
            </w:r>
            <w:r w:rsidRPr="00A42963">
              <w:rPr>
                <w:rFonts w:asciiTheme="minorHAnsi" w:hAnsiTheme="minorHAnsi" w:cstheme="minorHAnsi"/>
                <w:sz w:val="22"/>
                <w:szCs w:val="22"/>
              </w:rPr>
              <w:t>whom</w:t>
            </w:r>
            <w:r>
              <w:rPr>
                <w:rFonts w:asciiTheme="minorHAnsi" w:hAnsiTheme="minorHAnsi" w:cstheme="minorHAnsi"/>
                <w:sz w:val="22"/>
                <w:szCs w:val="22"/>
              </w:rPr>
              <w:t>.</w:t>
            </w:r>
          </w:p>
        </w:tc>
        <w:tc>
          <w:tcPr>
            <w:tcW w:w="1051" w:type="pct"/>
          </w:tcPr>
          <w:p w14:paraId="4C69E85C" w14:textId="77777777" w:rsidR="00CD11A9" w:rsidRPr="00554241" w:rsidRDefault="00CD11A9" w:rsidP="001A0A5A">
            <w:pPr>
              <w:pStyle w:val="Default"/>
              <w:rPr>
                <w:rFonts w:asciiTheme="minorHAnsi" w:hAnsiTheme="minorHAnsi" w:cstheme="minorHAnsi"/>
                <w:color w:val="auto"/>
                <w:sz w:val="22"/>
                <w:szCs w:val="22"/>
              </w:rPr>
            </w:pPr>
          </w:p>
        </w:tc>
        <w:tc>
          <w:tcPr>
            <w:tcW w:w="553" w:type="pct"/>
          </w:tcPr>
          <w:p w14:paraId="1603F95A" w14:textId="77777777" w:rsidR="00CD11A9" w:rsidRPr="00554241" w:rsidRDefault="00CD11A9" w:rsidP="001A0A5A">
            <w:pPr>
              <w:pStyle w:val="Default"/>
              <w:rPr>
                <w:rFonts w:asciiTheme="minorHAnsi" w:hAnsiTheme="minorHAnsi" w:cstheme="minorHAnsi"/>
                <w:color w:val="auto"/>
                <w:sz w:val="22"/>
                <w:szCs w:val="22"/>
              </w:rPr>
            </w:pPr>
          </w:p>
        </w:tc>
        <w:tc>
          <w:tcPr>
            <w:tcW w:w="553" w:type="pct"/>
          </w:tcPr>
          <w:p w14:paraId="3181A2B3" w14:textId="77777777" w:rsidR="00CD11A9" w:rsidRPr="00554241" w:rsidRDefault="00CD11A9" w:rsidP="001A0A5A">
            <w:pPr>
              <w:pStyle w:val="Default"/>
              <w:rPr>
                <w:rFonts w:asciiTheme="minorHAnsi" w:hAnsiTheme="minorHAnsi" w:cstheme="minorHAnsi"/>
                <w:color w:val="auto"/>
                <w:sz w:val="22"/>
                <w:szCs w:val="22"/>
              </w:rPr>
            </w:pPr>
          </w:p>
        </w:tc>
      </w:tr>
      <w:tr w:rsidR="004C03D9" w:rsidRPr="00554241" w14:paraId="78EFD564" w14:textId="77777777" w:rsidTr="3B2CB56E">
        <w:trPr>
          <w:trHeight w:val="645"/>
        </w:trPr>
        <w:tc>
          <w:tcPr>
            <w:tcW w:w="1065" w:type="pct"/>
            <w:vMerge/>
          </w:tcPr>
          <w:p w14:paraId="52125D85" w14:textId="77777777" w:rsidR="004C03D9" w:rsidRPr="004C03D9" w:rsidRDefault="004C03D9" w:rsidP="001A0A5A">
            <w:pPr>
              <w:pStyle w:val="Default"/>
              <w:rPr>
                <w:rFonts w:asciiTheme="minorHAnsi" w:hAnsiTheme="minorHAnsi" w:cstheme="minorHAnsi"/>
                <w:b/>
                <w:bCs/>
              </w:rPr>
            </w:pPr>
          </w:p>
        </w:tc>
        <w:tc>
          <w:tcPr>
            <w:tcW w:w="1777" w:type="pct"/>
          </w:tcPr>
          <w:p w14:paraId="3B72CEDB" w14:textId="77777777" w:rsidR="004C03D9" w:rsidRPr="004C03D9" w:rsidRDefault="004C03D9" w:rsidP="004C03D9">
            <w:pPr>
              <w:pStyle w:val="Default"/>
              <w:rPr>
                <w:rFonts w:asciiTheme="minorHAnsi" w:hAnsiTheme="minorHAnsi" w:cstheme="minorHAnsi"/>
                <w:sz w:val="22"/>
                <w:szCs w:val="22"/>
              </w:rPr>
            </w:pPr>
            <w:r w:rsidRPr="004C03D9">
              <w:rPr>
                <w:rFonts w:asciiTheme="minorHAnsi" w:hAnsiTheme="minorHAnsi" w:cstheme="minorHAnsi"/>
                <w:sz w:val="22"/>
                <w:szCs w:val="22"/>
              </w:rPr>
              <w:t>Keep surfaces clear to make it easier to clean</w:t>
            </w:r>
          </w:p>
          <w:p w14:paraId="259AAB28" w14:textId="63FB6FF7" w:rsidR="004C03D9" w:rsidRPr="00A42963" w:rsidRDefault="004C03D9" w:rsidP="004C03D9">
            <w:pPr>
              <w:pStyle w:val="Default"/>
              <w:rPr>
                <w:rFonts w:asciiTheme="minorHAnsi" w:hAnsiTheme="minorHAnsi" w:cstheme="minorHAnsi"/>
                <w:sz w:val="22"/>
                <w:szCs w:val="22"/>
              </w:rPr>
            </w:pPr>
            <w:r w:rsidRPr="004C03D9">
              <w:rPr>
                <w:rFonts w:asciiTheme="minorHAnsi" w:hAnsiTheme="minorHAnsi" w:cstheme="minorHAnsi"/>
                <w:sz w:val="22"/>
                <w:szCs w:val="22"/>
              </w:rPr>
              <w:t>and reduce the likelihood of contaminating objects</w:t>
            </w:r>
            <w:r>
              <w:rPr>
                <w:rFonts w:asciiTheme="minorHAnsi" w:hAnsiTheme="minorHAnsi" w:cstheme="minorHAnsi"/>
                <w:sz w:val="22"/>
                <w:szCs w:val="22"/>
              </w:rPr>
              <w:t>.</w:t>
            </w:r>
          </w:p>
        </w:tc>
        <w:tc>
          <w:tcPr>
            <w:tcW w:w="1051" w:type="pct"/>
          </w:tcPr>
          <w:p w14:paraId="39A4F054" w14:textId="77777777" w:rsidR="004C03D9" w:rsidRPr="00554241" w:rsidRDefault="004C03D9" w:rsidP="001A0A5A">
            <w:pPr>
              <w:pStyle w:val="Default"/>
              <w:rPr>
                <w:rFonts w:asciiTheme="minorHAnsi" w:hAnsiTheme="minorHAnsi" w:cstheme="minorHAnsi"/>
                <w:color w:val="auto"/>
                <w:sz w:val="22"/>
                <w:szCs w:val="22"/>
              </w:rPr>
            </w:pPr>
          </w:p>
        </w:tc>
        <w:tc>
          <w:tcPr>
            <w:tcW w:w="553" w:type="pct"/>
          </w:tcPr>
          <w:p w14:paraId="07A49558" w14:textId="77777777" w:rsidR="004C03D9" w:rsidRPr="00554241" w:rsidRDefault="004C03D9" w:rsidP="001A0A5A">
            <w:pPr>
              <w:pStyle w:val="Default"/>
              <w:rPr>
                <w:rFonts w:asciiTheme="minorHAnsi" w:hAnsiTheme="minorHAnsi" w:cstheme="minorHAnsi"/>
                <w:color w:val="auto"/>
                <w:sz w:val="22"/>
                <w:szCs w:val="22"/>
              </w:rPr>
            </w:pPr>
          </w:p>
        </w:tc>
        <w:tc>
          <w:tcPr>
            <w:tcW w:w="553" w:type="pct"/>
          </w:tcPr>
          <w:p w14:paraId="500207BE" w14:textId="77777777" w:rsidR="004C03D9" w:rsidRPr="00554241" w:rsidRDefault="004C03D9" w:rsidP="001A0A5A">
            <w:pPr>
              <w:pStyle w:val="Default"/>
              <w:rPr>
                <w:rFonts w:asciiTheme="minorHAnsi" w:hAnsiTheme="minorHAnsi" w:cstheme="minorHAnsi"/>
                <w:color w:val="auto"/>
                <w:sz w:val="22"/>
                <w:szCs w:val="22"/>
              </w:rPr>
            </w:pPr>
          </w:p>
        </w:tc>
      </w:tr>
      <w:tr w:rsidR="00125ACA" w:rsidRPr="00554241" w14:paraId="576F63EF" w14:textId="77777777" w:rsidTr="006C674C">
        <w:trPr>
          <w:trHeight w:val="645"/>
        </w:trPr>
        <w:tc>
          <w:tcPr>
            <w:tcW w:w="1065" w:type="pct"/>
            <w:vMerge/>
          </w:tcPr>
          <w:p w14:paraId="2C3654A0" w14:textId="77777777" w:rsidR="00125ACA" w:rsidRPr="004C03D9" w:rsidRDefault="00125ACA" w:rsidP="001A0A5A">
            <w:pPr>
              <w:pStyle w:val="Default"/>
              <w:rPr>
                <w:rFonts w:asciiTheme="minorHAnsi" w:hAnsiTheme="minorHAnsi" w:cstheme="minorHAnsi"/>
                <w:b/>
                <w:bCs/>
              </w:rPr>
            </w:pPr>
          </w:p>
        </w:tc>
        <w:tc>
          <w:tcPr>
            <w:tcW w:w="1777" w:type="pct"/>
            <w:shd w:val="clear" w:color="auto" w:fill="auto"/>
          </w:tcPr>
          <w:p w14:paraId="3B59587D" w14:textId="39C3766E" w:rsidR="00125ACA" w:rsidRPr="004C03D9" w:rsidRDefault="00125ACA" w:rsidP="004C03D9">
            <w:pPr>
              <w:pStyle w:val="Default"/>
              <w:rPr>
                <w:rFonts w:asciiTheme="minorHAnsi" w:hAnsiTheme="minorHAnsi" w:cstheme="minorHAnsi"/>
                <w:sz w:val="22"/>
                <w:szCs w:val="22"/>
              </w:rPr>
            </w:pPr>
            <w:r w:rsidRPr="00125ACA">
              <w:rPr>
                <w:rFonts w:asciiTheme="minorHAnsi" w:hAnsiTheme="minorHAnsi" w:cstheme="minorHAnsi"/>
                <w:sz w:val="22"/>
                <w:szCs w:val="22"/>
              </w:rPr>
              <w:t>Bibles/literature/hymn books/leaflets</w:t>
            </w:r>
            <w:r>
              <w:rPr>
                <w:rFonts w:asciiTheme="minorHAnsi" w:hAnsiTheme="minorHAnsi" w:cstheme="minorHAnsi"/>
                <w:sz w:val="22"/>
                <w:szCs w:val="22"/>
              </w:rPr>
              <w:t xml:space="preserve"> deemed essential for services should be quarantined for 48 hours after use. </w:t>
            </w:r>
          </w:p>
        </w:tc>
        <w:tc>
          <w:tcPr>
            <w:tcW w:w="1051" w:type="pct"/>
            <w:shd w:val="clear" w:color="auto" w:fill="auto"/>
          </w:tcPr>
          <w:p w14:paraId="6DA48F7F" w14:textId="77777777" w:rsidR="00125ACA" w:rsidRPr="00554241" w:rsidRDefault="00125ACA" w:rsidP="001A0A5A">
            <w:pPr>
              <w:pStyle w:val="Default"/>
              <w:rPr>
                <w:rFonts w:asciiTheme="minorHAnsi" w:hAnsiTheme="minorHAnsi" w:cstheme="minorHAnsi"/>
                <w:color w:val="auto"/>
                <w:sz w:val="22"/>
                <w:szCs w:val="22"/>
              </w:rPr>
            </w:pPr>
          </w:p>
        </w:tc>
        <w:tc>
          <w:tcPr>
            <w:tcW w:w="553" w:type="pct"/>
            <w:shd w:val="clear" w:color="auto" w:fill="auto"/>
          </w:tcPr>
          <w:p w14:paraId="5D21DE0A" w14:textId="77777777" w:rsidR="00125ACA" w:rsidRPr="00554241" w:rsidRDefault="00125ACA" w:rsidP="001A0A5A">
            <w:pPr>
              <w:pStyle w:val="Default"/>
              <w:rPr>
                <w:rFonts w:asciiTheme="minorHAnsi" w:hAnsiTheme="minorHAnsi" w:cstheme="minorHAnsi"/>
                <w:color w:val="auto"/>
                <w:sz w:val="22"/>
                <w:szCs w:val="22"/>
              </w:rPr>
            </w:pPr>
          </w:p>
        </w:tc>
        <w:tc>
          <w:tcPr>
            <w:tcW w:w="553" w:type="pct"/>
            <w:shd w:val="clear" w:color="auto" w:fill="auto"/>
          </w:tcPr>
          <w:p w14:paraId="77501CD7" w14:textId="77777777" w:rsidR="00125ACA" w:rsidRPr="00554241" w:rsidRDefault="00125ACA" w:rsidP="001A0A5A">
            <w:pPr>
              <w:pStyle w:val="Default"/>
              <w:rPr>
                <w:rFonts w:asciiTheme="minorHAnsi" w:hAnsiTheme="minorHAnsi" w:cstheme="minorHAnsi"/>
                <w:color w:val="auto"/>
                <w:sz w:val="22"/>
                <w:szCs w:val="22"/>
              </w:rPr>
            </w:pPr>
          </w:p>
        </w:tc>
      </w:tr>
      <w:tr w:rsidR="00DC032C" w:rsidRPr="00554241" w14:paraId="2F46C2B1" w14:textId="77777777" w:rsidTr="3B2CB56E">
        <w:trPr>
          <w:trHeight w:val="645"/>
        </w:trPr>
        <w:tc>
          <w:tcPr>
            <w:tcW w:w="1065" w:type="pct"/>
            <w:vMerge/>
          </w:tcPr>
          <w:p w14:paraId="3F12F497" w14:textId="77777777" w:rsidR="00DC032C" w:rsidRPr="004C03D9" w:rsidRDefault="00DC032C" w:rsidP="001A0A5A">
            <w:pPr>
              <w:pStyle w:val="Default"/>
              <w:rPr>
                <w:rFonts w:asciiTheme="minorHAnsi" w:hAnsiTheme="minorHAnsi" w:cstheme="minorHAnsi"/>
                <w:b/>
                <w:bCs/>
              </w:rPr>
            </w:pPr>
          </w:p>
        </w:tc>
        <w:tc>
          <w:tcPr>
            <w:tcW w:w="1777" w:type="pct"/>
          </w:tcPr>
          <w:p w14:paraId="553E164D" w14:textId="60A1D292" w:rsidR="00DC032C" w:rsidRPr="001A0A5A" w:rsidRDefault="00DC032C" w:rsidP="001A0A5A">
            <w:pPr>
              <w:pStyle w:val="Default"/>
              <w:rPr>
                <w:rFonts w:asciiTheme="minorHAnsi" w:hAnsiTheme="minorHAnsi" w:cstheme="minorHAnsi"/>
                <w:sz w:val="22"/>
                <w:szCs w:val="22"/>
              </w:rPr>
            </w:pPr>
            <w:r w:rsidRPr="001A0A5A">
              <w:rPr>
                <w:rFonts w:asciiTheme="minorHAnsi" w:hAnsiTheme="minorHAnsi" w:cstheme="minorHAnsi"/>
                <w:sz w:val="22"/>
                <w:szCs w:val="22"/>
              </w:rPr>
              <w:t>All cleaners provided with gloves (ideally disposable).</w:t>
            </w:r>
          </w:p>
        </w:tc>
        <w:tc>
          <w:tcPr>
            <w:tcW w:w="1051" w:type="pct"/>
          </w:tcPr>
          <w:p w14:paraId="49EA72D2" w14:textId="1EC6FF01" w:rsidR="00DC032C" w:rsidRPr="00554241" w:rsidRDefault="00DC032C" w:rsidP="001A0A5A">
            <w:pPr>
              <w:pStyle w:val="Default"/>
              <w:rPr>
                <w:rFonts w:asciiTheme="minorHAnsi" w:hAnsiTheme="minorHAnsi" w:cstheme="minorHAnsi"/>
                <w:color w:val="auto"/>
                <w:sz w:val="22"/>
                <w:szCs w:val="22"/>
              </w:rPr>
            </w:pPr>
            <w:r w:rsidRPr="001A0A5A">
              <w:rPr>
                <w:sz w:val="22"/>
                <w:szCs w:val="22"/>
              </w:rPr>
              <w:t xml:space="preserve">Register with </w:t>
            </w:r>
            <w:hyperlink r:id="rId42"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tcPr>
          <w:p w14:paraId="4243BCE1"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3BB1CE5E" w14:textId="77777777" w:rsidR="00DC032C" w:rsidRPr="00554241" w:rsidRDefault="00DC032C" w:rsidP="001A0A5A">
            <w:pPr>
              <w:pStyle w:val="Default"/>
              <w:rPr>
                <w:rFonts w:asciiTheme="minorHAnsi" w:hAnsiTheme="minorHAnsi" w:cstheme="minorHAnsi"/>
                <w:color w:val="auto"/>
                <w:sz w:val="22"/>
                <w:szCs w:val="22"/>
              </w:rPr>
            </w:pPr>
          </w:p>
        </w:tc>
      </w:tr>
      <w:tr w:rsidR="00DC032C" w:rsidRPr="00554241" w14:paraId="360721E9" w14:textId="77777777" w:rsidTr="3B2CB56E">
        <w:trPr>
          <w:trHeight w:val="645"/>
        </w:trPr>
        <w:tc>
          <w:tcPr>
            <w:tcW w:w="1065" w:type="pct"/>
            <w:vMerge/>
          </w:tcPr>
          <w:p w14:paraId="2301BED4" w14:textId="77777777" w:rsidR="00DC032C" w:rsidRPr="004C03D9" w:rsidRDefault="00DC032C" w:rsidP="001A0A5A">
            <w:pPr>
              <w:pStyle w:val="Default"/>
              <w:rPr>
                <w:rFonts w:asciiTheme="minorHAnsi" w:hAnsiTheme="minorHAnsi" w:cstheme="minorHAnsi"/>
                <w:b/>
                <w:bCs/>
              </w:rPr>
            </w:pPr>
          </w:p>
        </w:tc>
        <w:tc>
          <w:tcPr>
            <w:tcW w:w="1777" w:type="pct"/>
          </w:tcPr>
          <w:p w14:paraId="15029007" w14:textId="40D5410A" w:rsidR="00DC032C" w:rsidRPr="001A0A5A" w:rsidRDefault="00DC032C" w:rsidP="001A0A5A">
            <w:pPr>
              <w:pStyle w:val="Default"/>
              <w:rPr>
                <w:rFonts w:asciiTheme="minorHAnsi" w:hAnsiTheme="minorHAnsi" w:cstheme="minorHAnsi"/>
                <w:sz w:val="22"/>
                <w:szCs w:val="22"/>
              </w:rPr>
            </w:pPr>
            <w:r w:rsidRPr="001A0A5A">
              <w:rPr>
                <w:rFonts w:asciiTheme="minorHAnsi" w:hAnsiTheme="minorHAnsi" w:cstheme="minorHAnsi"/>
                <w:sz w:val="22"/>
                <w:szCs w:val="22"/>
              </w:rPr>
              <w:t>Suitable cleaning materials provided, depending on materials and if historic surfaces are to be cleaned.</w:t>
            </w:r>
          </w:p>
        </w:tc>
        <w:tc>
          <w:tcPr>
            <w:tcW w:w="1051" w:type="pct"/>
          </w:tcPr>
          <w:p w14:paraId="1E5C1B2F" w14:textId="750848B6" w:rsidR="00DC032C" w:rsidRPr="00554241" w:rsidRDefault="009F0419" w:rsidP="009F0419">
            <w:pPr>
              <w:pStyle w:val="Default"/>
              <w:rPr>
                <w:rFonts w:asciiTheme="minorHAnsi" w:hAnsiTheme="minorHAnsi" w:cstheme="minorBidi"/>
                <w:b/>
                <w:bCs/>
                <w:color w:val="4472C4" w:themeColor="accent1"/>
                <w:sz w:val="22"/>
                <w:szCs w:val="22"/>
              </w:rPr>
            </w:pPr>
            <w:r w:rsidRPr="001A0A5A">
              <w:rPr>
                <w:sz w:val="22"/>
                <w:szCs w:val="22"/>
              </w:rPr>
              <w:t xml:space="preserve">Register with </w:t>
            </w:r>
            <w:hyperlink r:id="rId43" w:history="1">
              <w:r w:rsidRPr="001A0A5A">
                <w:rPr>
                  <w:rStyle w:val="Hyperlink"/>
                  <w:rFonts w:asciiTheme="minorHAnsi" w:hAnsiTheme="minorHAnsi" w:cstheme="minorHAnsi"/>
                  <w:sz w:val="22"/>
                  <w:szCs w:val="22"/>
                </w:rPr>
                <w:t>Parish Buying</w:t>
              </w:r>
            </w:hyperlink>
            <w:r w:rsidRPr="001A0A5A">
              <w:rPr>
                <w:rFonts w:asciiTheme="minorHAnsi" w:hAnsiTheme="minorHAnsi" w:cstheme="minorHAnsi"/>
                <w:color w:val="auto"/>
                <w:sz w:val="22"/>
                <w:szCs w:val="22"/>
              </w:rPr>
              <w:t xml:space="preserve"> for procurement options.</w:t>
            </w:r>
          </w:p>
        </w:tc>
        <w:tc>
          <w:tcPr>
            <w:tcW w:w="553" w:type="pct"/>
          </w:tcPr>
          <w:p w14:paraId="4E8BAE38"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5FA77382" w14:textId="77777777" w:rsidR="00DC032C" w:rsidRPr="00554241" w:rsidRDefault="00DC032C" w:rsidP="001A0A5A">
            <w:pPr>
              <w:pStyle w:val="Default"/>
              <w:rPr>
                <w:rFonts w:asciiTheme="minorHAnsi" w:hAnsiTheme="minorHAnsi" w:cstheme="minorHAnsi"/>
                <w:color w:val="auto"/>
                <w:sz w:val="22"/>
                <w:szCs w:val="22"/>
              </w:rPr>
            </w:pPr>
          </w:p>
        </w:tc>
      </w:tr>
      <w:tr w:rsidR="00DC032C" w:rsidRPr="00554241" w14:paraId="476C7B25" w14:textId="77777777" w:rsidTr="3B2CB56E">
        <w:trPr>
          <w:trHeight w:val="645"/>
        </w:trPr>
        <w:tc>
          <w:tcPr>
            <w:tcW w:w="1065" w:type="pct"/>
            <w:vMerge/>
          </w:tcPr>
          <w:p w14:paraId="242982A8" w14:textId="77777777" w:rsidR="00DC032C" w:rsidRPr="004C03D9" w:rsidRDefault="00DC032C" w:rsidP="001A0A5A">
            <w:pPr>
              <w:pStyle w:val="Default"/>
              <w:rPr>
                <w:rFonts w:asciiTheme="minorHAnsi" w:hAnsiTheme="minorHAnsi" w:cstheme="minorHAnsi"/>
                <w:b/>
                <w:bCs/>
              </w:rPr>
            </w:pPr>
          </w:p>
        </w:tc>
        <w:tc>
          <w:tcPr>
            <w:tcW w:w="1777" w:type="pct"/>
          </w:tcPr>
          <w:p w14:paraId="678635C7" w14:textId="591A7FAF" w:rsidR="00DC032C" w:rsidRPr="001A0A5A" w:rsidRDefault="00DC032C" w:rsidP="001A0A5A">
            <w:pPr>
              <w:pStyle w:val="Default"/>
              <w:rPr>
                <w:rFonts w:asciiTheme="minorHAnsi" w:hAnsiTheme="minorHAnsi" w:cstheme="minorHAnsi"/>
                <w:sz w:val="22"/>
                <w:szCs w:val="22"/>
              </w:rPr>
            </w:pPr>
            <w:r w:rsidRPr="001A0A5A">
              <w:rPr>
                <w:rFonts w:asciiTheme="minorHAnsi" w:eastAsia="Times New Roman" w:hAnsiTheme="minorHAnsi" w:cstheme="minorHAnsi"/>
                <w:color w:val="000000" w:themeColor="text1"/>
                <w:sz w:val="22"/>
                <w:szCs w:val="22"/>
              </w:rPr>
              <w:t>Confirm person responsible for removing potentially contaminated waste (e.g. hand towels) from the site.</w:t>
            </w:r>
          </w:p>
        </w:tc>
        <w:tc>
          <w:tcPr>
            <w:tcW w:w="1051" w:type="pct"/>
          </w:tcPr>
          <w:p w14:paraId="22CA0FD3" w14:textId="77777777" w:rsidR="00DC032C" w:rsidRDefault="00DC032C" w:rsidP="001A0A5A">
            <w:pPr>
              <w:pStyle w:val="Default"/>
              <w:rPr>
                <w:rFonts w:asciiTheme="minorHAnsi" w:hAnsiTheme="minorHAnsi" w:cstheme="minorHAnsi"/>
                <w:color w:val="auto"/>
                <w:sz w:val="22"/>
                <w:szCs w:val="22"/>
              </w:rPr>
            </w:pPr>
          </w:p>
        </w:tc>
        <w:tc>
          <w:tcPr>
            <w:tcW w:w="553" w:type="pct"/>
          </w:tcPr>
          <w:p w14:paraId="3CCDE725"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422959F2" w14:textId="77777777" w:rsidR="00DC032C" w:rsidRPr="00554241" w:rsidRDefault="00DC032C" w:rsidP="001A0A5A">
            <w:pPr>
              <w:pStyle w:val="Default"/>
              <w:rPr>
                <w:rFonts w:asciiTheme="minorHAnsi" w:hAnsiTheme="minorHAnsi" w:cstheme="minorHAnsi"/>
                <w:color w:val="auto"/>
                <w:sz w:val="22"/>
                <w:szCs w:val="22"/>
              </w:rPr>
            </w:pPr>
          </w:p>
        </w:tc>
      </w:tr>
      <w:tr w:rsidR="00DC032C" w:rsidRPr="00554241" w14:paraId="657D0F37" w14:textId="77777777" w:rsidTr="3B2CB56E">
        <w:trPr>
          <w:trHeight w:val="645"/>
        </w:trPr>
        <w:tc>
          <w:tcPr>
            <w:tcW w:w="1065" w:type="pct"/>
            <w:vMerge/>
          </w:tcPr>
          <w:p w14:paraId="5F8D85C4" w14:textId="77777777" w:rsidR="00DC032C" w:rsidRPr="004C03D9" w:rsidRDefault="00DC032C" w:rsidP="001A0A5A">
            <w:pPr>
              <w:pStyle w:val="Default"/>
              <w:rPr>
                <w:rFonts w:asciiTheme="minorHAnsi" w:hAnsiTheme="minorHAnsi" w:cstheme="minorHAnsi"/>
                <w:b/>
                <w:bCs/>
              </w:rPr>
            </w:pPr>
          </w:p>
        </w:tc>
        <w:tc>
          <w:tcPr>
            <w:tcW w:w="1777" w:type="pct"/>
          </w:tcPr>
          <w:p w14:paraId="5351AA43" w14:textId="66F46C7A" w:rsidR="00DC032C" w:rsidRPr="001A0A5A" w:rsidRDefault="00DC032C" w:rsidP="001A0A5A">
            <w:pPr>
              <w:pStyle w:val="Default"/>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Confirm the frequency for removing potentially contaminated waste (e.g. hand towels) from the site – suggested daily removal.</w:t>
            </w:r>
          </w:p>
        </w:tc>
        <w:tc>
          <w:tcPr>
            <w:tcW w:w="1051" w:type="pct"/>
          </w:tcPr>
          <w:p w14:paraId="7EFDA20E" w14:textId="77777777" w:rsidR="00DC032C" w:rsidRDefault="00DC032C" w:rsidP="001A0A5A">
            <w:pPr>
              <w:pStyle w:val="Default"/>
              <w:rPr>
                <w:rFonts w:asciiTheme="minorHAnsi" w:hAnsiTheme="minorHAnsi" w:cstheme="minorHAnsi"/>
                <w:color w:val="auto"/>
                <w:sz w:val="22"/>
                <w:szCs w:val="22"/>
              </w:rPr>
            </w:pPr>
          </w:p>
        </w:tc>
        <w:tc>
          <w:tcPr>
            <w:tcW w:w="553" w:type="pct"/>
          </w:tcPr>
          <w:p w14:paraId="633EEB7E" w14:textId="77777777" w:rsidR="00DC032C" w:rsidRPr="00554241" w:rsidRDefault="00DC032C" w:rsidP="001A0A5A">
            <w:pPr>
              <w:pStyle w:val="Default"/>
              <w:rPr>
                <w:rFonts w:asciiTheme="minorHAnsi" w:hAnsiTheme="minorHAnsi" w:cstheme="minorHAnsi"/>
                <w:color w:val="auto"/>
                <w:sz w:val="22"/>
                <w:szCs w:val="22"/>
              </w:rPr>
            </w:pPr>
          </w:p>
        </w:tc>
        <w:tc>
          <w:tcPr>
            <w:tcW w:w="553" w:type="pct"/>
          </w:tcPr>
          <w:p w14:paraId="7FDD3D13" w14:textId="77777777" w:rsidR="00DC032C" w:rsidRPr="00554241" w:rsidRDefault="00DC032C" w:rsidP="001A0A5A">
            <w:pPr>
              <w:pStyle w:val="Default"/>
              <w:rPr>
                <w:rFonts w:asciiTheme="minorHAnsi" w:hAnsiTheme="minorHAnsi" w:cstheme="minorHAnsi"/>
                <w:color w:val="auto"/>
                <w:sz w:val="22"/>
                <w:szCs w:val="22"/>
              </w:rPr>
            </w:pPr>
          </w:p>
        </w:tc>
      </w:tr>
      <w:tr w:rsidR="001A0A5A" w:rsidRPr="00554241" w14:paraId="6179DE67" w14:textId="77777777" w:rsidTr="005076EA">
        <w:trPr>
          <w:trHeight w:val="645"/>
        </w:trPr>
        <w:tc>
          <w:tcPr>
            <w:tcW w:w="1065" w:type="pct"/>
            <w:vMerge w:val="restart"/>
            <w:shd w:val="clear" w:color="auto" w:fill="E2EFD9" w:themeFill="accent6" w:themeFillTint="33"/>
          </w:tcPr>
          <w:p w14:paraId="07EF0F4B" w14:textId="3C8F0E53" w:rsidR="001A0A5A" w:rsidRPr="004C03D9" w:rsidRDefault="001A0A5A" w:rsidP="001A0A5A">
            <w:pPr>
              <w:pStyle w:val="Default"/>
              <w:rPr>
                <w:rFonts w:asciiTheme="minorHAnsi" w:hAnsiTheme="minorHAnsi" w:cstheme="minorHAnsi"/>
                <w:b/>
                <w:bCs/>
              </w:rPr>
            </w:pPr>
            <w:r w:rsidRPr="004C03D9">
              <w:rPr>
                <w:rFonts w:asciiTheme="minorHAnsi" w:hAnsiTheme="minorHAnsi" w:cstheme="minorHAnsi"/>
                <w:b/>
                <w:bCs/>
              </w:rPr>
              <w:t>Cleaning the church after known exposure to someone with Coronavirus symptoms</w:t>
            </w:r>
          </w:p>
        </w:tc>
        <w:tc>
          <w:tcPr>
            <w:tcW w:w="1777" w:type="pct"/>
            <w:shd w:val="clear" w:color="auto" w:fill="E2EFD9" w:themeFill="accent6" w:themeFillTint="33"/>
          </w:tcPr>
          <w:p w14:paraId="792A5B8D" w14:textId="76FF9AF4" w:rsidR="001A0A5A" w:rsidRPr="00554241" w:rsidRDefault="001A0A5A" w:rsidP="001A0A5A">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If possible close the church building for </w:t>
            </w:r>
            <w:r w:rsidR="00A43989">
              <w:rPr>
                <w:rFonts w:asciiTheme="minorHAnsi" w:hAnsiTheme="minorHAnsi" w:cstheme="minorHAnsi"/>
                <w:sz w:val="22"/>
                <w:szCs w:val="22"/>
              </w:rPr>
              <w:t>48</w:t>
            </w:r>
            <w:r w:rsidRPr="00554241">
              <w:rPr>
                <w:rFonts w:asciiTheme="minorHAnsi" w:hAnsiTheme="minorHAnsi" w:cstheme="minorHAnsi"/>
                <w:sz w:val="22"/>
                <w:szCs w:val="22"/>
              </w:rPr>
              <w:t xml:space="preserve"> hours with no access permitted.</w:t>
            </w:r>
          </w:p>
        </w:tc>
        <w:tc>
          <w:tcPr>
            <w:tcW w:w="1051" w:type="pct"/>
            <w:shd w:val="clear" w:color="auto" w:fill="E2EFD9" w:themeFill="accent6" w:themeFillTint="33"/>
          </w:tcPr>
          <w:p w14:paraId="69072FF9" w14:textId="77777777" w:rsidR="001A0A5A" w:rsidRPr="00554241" w:rsidRDefault="001A0A5A" w:rsidP="001A0A5A">
            <w:pPr>
              <w:pStyle w:val="Default"/>
              <w:rPr>
                <w:rFonts w:asciiTheme="minorHAnsi" w:hAnsiTheme="minorHAnsi" w:cstheme="minorHAnsi"/>
                <w:b/>
                <w:bCs/>
                <w:color w:val="4472C4" w:themeColor="accent1"/>
                <w:sz w:val="22"/>
                <w:szCs w:val="22"/>
              </w:rPr>
            </w:pPr>
          </w:p>
        </w:tc>
        <w:tc>
          <w:tcPr>
            <w:tcW w:w="553" w:type="pct"/>
            <w:shd w:val="clear" w:color="auto" w:fill="E2EFD9" w:themeFill="accent6" w:themeFillTint="33"/>
          </w:tcPr>
          <w:p w14:paraId="53C8581F" w14:textId="77777777" w:rsidR="001A0A5A" w:rsidRPr="00554241" w:rsidRDefault="001A0A5A" w:rsidP="001A0A5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47E96FFB" w14:textId="77777777" w:rsidR="001A0A5A" w:rsidRPr="00554241" w:rsidRDefault="001A0A5A" w:rsidP="001A0A5A">
            <w:pPr>
              <w:pStyle w:val="Default"/>
              <w:rPr>
                <w:rFonts w:asciiTheme="minorHAnsi" w:hAnsiTheme="minorHAnsi" w:cstheme="minorHAnsi"/>
                <w:color w:val="auto"/>
                <w:sz w:val="22"/>
                <w:szCs w:val="22"/>
              </w:rPr>
            </w:pPr>
          </w:p>
        </w:tc>
      </w:tr>
      <w:tr w:rsidR="001A0A5A" w:rsidRPr="00554241" w14:paraId="70941569" w14:textId="77777777" w:rsidTr="005076EA">
        <w:trPr>
          <w:trHeight w:val="645"/>
        </w:trPr>
        <w:tc>
          <w:tcPr>
            <w:tcW w:w="1065" w:type="pct"/>
            <w:vMerge/>
            <w:shd w:val="clear" w:color="auto" w:fill="E2EFD9" w:themeFill="accent6" w:themeFillTint="33"/>
          </w:tcPr>
          <w:p w14:paraId="4A729333" w14:textId="77777777" w:rsidR="001A0A5A" w:rsidRPr="00554241" w:rsidRDefault="001A0A5A" w:rsidP="001A0A5A">
            <w:pPr>
              <w:pStyle w:val="Default"/>
              <w:rPr>
                <w:rFonts w:asciiTheme="minorHAnsi" w:hAnsiTheme="minorHAnsi" w:cstheme="minorHAnsi"/>
                <w:b/>
                <w:bCs/>
                <w:sz w:val="22"/>
                <w:szCs w:val="22"/>
              </w:rPr>
            </w:pPr>
          </w:p>
        </w:tc>
        <w:tc>
          <w:tcPr>
            <w:tcW w:w="1777" w:type="pct"/>
            <w:shd w:val="clear" w:color="auto" w:fill="E2EFD9" w:themeFill="accent6" w:themeFillTint="33"/>
          </w:tcPr>
          <w:p w14:paraId="2885E8D1" w14:textId="5E90A8E6" w:rsidR="001A0A5A" w:rsidRPr="00554241" w:rsidRDefault="001A0A5A" w:rsidP="001A0A5A">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If </w:t>
            </w:r>
            <w:r w:rsidR="00A43989">
              <w:rPr>
                <w:rFonts w:asciiTheme="minorHAnsi" w:hAnsiTheme="minorHAnsi" w:cstheme="minorHAnsi"/>
                <w:sz w:val="22"/>
                <w:szCs w:val="22"/>
              </w:rPr>
              <w:t>48</w:t>
            </w:r>
            <w:r w:rsidRPr="00554241">
              <w:rPr>
                <w:rFonts w:asciiTheme="minorHAnsi" w:hAnsiTheme="minorHAnsi" w:cstheme="minorHAnsi"/>
                <w:sz w:val="22"/>
                <w:szCs w:val="22"/>
              </w:rPr>
              <w:t xml:space="preserve">-hour </w:t>
            </w:r>
            <w:r w:rsidR="0041200F" w:rsidRPr="00835BB4">
              <w:rPr>
                <w:rFonts w:asciiTheme="minorHAnsi" w:hAnsiTheme="minorHAnsi" w:cstheme="minorHAnsi"/>
                <w:bCs/>
                <w:color w:val="auto"/>
                <w:sz w:val="22"/>
                <w:szCs w:val="22"/>
              </w:rPr>
              <w:t>closure</w:t>
            </w:r>
            <w:r w:rsidRPr="00835BB4">
              <w:rPr>
                <w:rFonts w:asciiTheme="minorHAnsi" w:hAnsiTheme="minorHAnsi" w:cstheme="minorHAnsi"/>
                <w:bCs/>
                <w:color w:val="auto"/>
                <w:sz w:val="22"/>
                <w:szCs w:val="22"/>
              </w:rPr>
              <w:t xml:space="preserve"> i</w:t>
            </w:r>
            <w:r w:rsidRPr="00554241">
              <w:rPr>
                <w:rFonts w:asciiTheme="minorHAnsi" w:hAnsiTheme="minorHAnsi" w:cstheme="minorHAnsi"/>
                <w:sz w:val="22"/>
                <w:szCs w:val="22"/>
              </w:rPr>
              <w:t>s not possible then follow Public Health England guidance on cleaning in non-healthcare settings.</w:t>
            </w:r>
          </w:p>
        </w:tc>
        <w:tc>
          <w:tcPr>
            <w:tcW w:w="1051" w:type="pct"/>
            <w:shd w:val="clear" w:color="auto" w:fill="E2EFD9" w:themeFill="accent6" w:themeFillTint="33"/>
          </w:tcPr>
          <w:p w14:paraId="344152DF" w14:textId="2E5EE8C8" w:rsidR="001A0A5A" w:rsidRPr="00554241" w:rsidRDefault="006179FC" w:rsidP="001A0A5A">
            <w:pPr>
              <w:pStyle w:val="Default"/>
              <w:rPr>
                <w:rFonts w:asciiTheme="minorHAnsi" w:hAnsiTheme="minorHAnsi" w:cstheme="minorHAnsi"/>
                <w:color w:val="4472C4" w:themeColor="accent1"/>
                <w:sz w:val="22"/>
                <w:szCs w:val="22"/>
              </w:rPr>
            </w:pPr>
            <w:hyperlink r:id="rId44" w:history="1">
              <w:r w:rsidR="001A0A5A" w:rsidRPr="00554241">
                <w:rPr>
                  <w:rStyle w:val="Hyperlink"/>
                  <w:rFonts w:asciiTheme="minorHAnsi" w:hAnsiTheme="minorHAnsi" w:cstheme="minorHAnsi"/>
                  <w:b/>
                  <w:bCs/>
                  <w:sz w:val="22"/>
                  <w:szCs w:val="22"/>
                </w:rPr>
                <w:t xml:space="preserve">Public Health England guidance </w:t>
              </w:r>
              <w:r w:rsidR="001A0A5A" w:rsidRPr="00554241">
                <w:rPr>
                  <w:rStyle w:val="Hyperlink"/>
                  <w:rFonts w:asciiTheme="minorHAnsi" w:hAnsiTheme="minorHAnsi" w:cstheme="minorHAnsi"/>
                  <w:sz w:val="22"/>
                  <w:szCs w:val="22"/>
                </w:rPr>
                <w:t>available here.</w:t>
              </w:r>
            </w:hyperlink>
          </w:p>
        </w:tc>
        <w:tc>
          <w:tcPr>
            <w:tcW w:w="553" w:type="pct"/>
            <w:shd w:val="clear" w:color="auto" w:fill="E2EFD9" w:themeFill="accent6" w:themeFillTint="33"/>
          </w:tcPr>
          <w:p w14:paraId="491510A6" w14:textId="77777777" w:rsidR="001A0A5A" w:rsidRPr="00554241" w:rsidRDefault="001A0A5A" w:rsidP="001A0A5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482C8FC3" w14:textId="77777777" w:rsidR="001A0A5A" w:rsidRPr="00554241" w:rsidRDefault="001A0A5A" w:rsidP="001A0A5A">
            <w:pPr>
              <w:pStyle w:val="Default"/>
              <w:rPr>
                <w:rFonts w:asciiTheme="minorHAnsi" w:hAnsiTheme="minorHAnsi" w:cstheme="minorHAnsi"/>
                <w:color w:val="auto"/>
                <w:sz w:val="22"/>
                <w:szCs w:val="22"/>
              </w:rPr>
            </w:pPr>
          </w:p>
        </w:tc>
      </w:tr>
      <w:tr w:rsidR="001A0A5A" w:rsidRPr="00554241" w14:paraId="2EB4E952" w14:textId="77777777" w:rsidTr="005076EA">
        <w:trPr>
          <w:trHeight w:val="645"/>
        </w:trPr>
        <w:tc>
          <w:tcPr>
            <w:tcW w:w="1065" w:type="pct"/>
            <w:vMerge/>
            <w:shd w:val="clear" w:color="auto" w:fill="E2EFD9" w:themeFill="accent6" w:themeFillTint="33"/>
          </w:tcPr>
          <w:p w14:paraId="36899569" w14:textId="77777777" w:rsidR="001A0A5A" w:rsidRPr="00554241" w:rsidRDefault="001A0A5A" w:rsidP="001A0A5A">
            <w:pPr>
              <w:pStyle w:val="Default"/>
              <w:rPr>
                <w:rFonts w:asciiTheme="minorHAnsi" w:hAnsiTheme="minorHAnsi" w:cstheme="minorHAnsi"/>
                <w:b/>
                <w:bCs/>
                <w:sz w:val="22"/>
                <w:szCs w:val="22"/>
              </w:rPr>
            </w:pPr>
          </w:p>
        </w:tc>
        <w:tc>
          <w:tcPr>
            <w:tcW w:w="1777" w:type="pct"/>
            <w:shd w:val="clear" w:color="auto" w:fill="E2EFD9" w:themeFill="accent6" w:themeFillTint="33"/>
          </w:tcPr>
          <w:p w14:paraId="5735AF0A" w14:textId="537AAE39" w:rsidR="001A0A5A" w:rsidRPr="00554241" w:rsidRDefault="001A0A5A" w:rsidP="001A0A5A">
            <w:pPr>
              <w:pStyle w:val="Default"/>
              <w:rPr>
                <w:rFonts w:asciiTheme="minorHAnsi" w:hAnsiTheme="minorHAnsi" w:cstheme="minorHAnsi"/>
                <w:sz w:val="22"/>
                <w:szCs w:val="22"/>
              </w:rPr>
            </w:pPr>
            <w:r w:rsidRPr="00554241">
              <w:rPr>
                <w:rFonts w:asciiTheme="minorHAnsi" w:hAnsiTheme="minorHAnsi" w:cstheme="minorHAnsi"/>
                <w:sz w:val="22"/>
                <w:szCs w:val="22"/>
              </w:rPr>
              <w:t xml:space="preserve">If the building has been quarantined for </w:t>
            </w:r>
            <w:r w:rsidR="00A43989">
              <w:rPr>
                <w:rFonts w:asciiTheme="minorHAnsi" w:hAnsiTheme="minorHAnsi" w:cstheme="minorHAnsi"/>
                <w:sz w:val="22"/>
                <w:szCs w:val="22"/>
              </w:rPr>
              <w:t>48</w:t>
            </w:r>
            <w:r w:rsidRPr="00554241">
              <w:rPr>
                <w:rFonts w:asciiTheme="minorHAnsi" w:hAnsiTheme="minorHAnsi" w:cstheme="minorHAnsi"/>
                <w:sz w:val="22"/>
                <w:szCs w:val="22"/>
              </w:rPr>
              <w:t xml:space="preserve"> hours, then carry out cleaning as per the normal advice on cleaning.</w:t>
            </w:r>
          </w:p>
        </w:tc>
        <w:tc>
          <w:tcPr>
            <w:tcW w:w="1051" w:type="pct"/>
            <w:shd w:val="clear" w:color="auto" w:fill="E2EFD9" w:themeFill="accent6" w:themeFillTint="33"/>
          </w:tcPr>
          <w:p w14:paraId="418900ED" w14:textId="542C6113" w:rsidR="001A0A5A" w:rsidRPr="00554241" w:rsidRDefault="00A9731A" w:rsidP="001A0A5A">
            <w:pPr>
              <w:pStyle w:val="Default"/>
              <w:rPr>
                <w:rFonts w:asciiTheme="minorHAnsi" w:hAnsiTheme="minorHAnsi" w:cstheme="minorHAnsi"/>
                <w:b/>
                <w:bCs/>
                <w:color w:val="4472C4" w:themeColor="accent1"/>
                <w:sz w:val="22"/>
                <w:szCs w:val="22"/>
              </w:rPr>
            </w:pPr>
            <w:r w:rsidRPr="001A0A5A">
              <w:rPr>
                <w:rFonts w:asciiTheme="minorHAnsi" w:hAnsiTheme="minorHAnsi" w:cstheme="minorHAnsi"/>
                <w:sz w:val="22"/>
                <w:szCs w:val="22"/>
              </w:rPr>
              <w:t>Advice on</w:t>
            </w:r>
            <w:r>
              <w:rPr>
                <w:rFonts w:asciiTheme="minorHAnsi" w:hAnsiTheme="minorHAnsi" w:cstheme="minorHAnsi"/>
                <w:b/>
                <w:bCs/>
                <w:sz w:val="22"/>
                <w:szCs w:val="22"/>
              </w:rPr>
              <w:t xml:space="preserve"> </w:t>
            </w:r>
            <w:hyperlink r:id="rId45" w:history="1">
              <w:r w:rsidRPr="001A0A5A">
                <w:rPr>
                  <w:rStyle w:val="Hyperlink"/>
                  <w:rFonts w:asciiTheme="minorHAnsi" w:hAnsiTheme="minorHAnsi" w:cstheme="minorHAnsi"/>
                  <w:b/>
                  <w:bCs/>
                  <w:sz w:val="22"/>
                  <w:szCs w:val="22"/>
                </w:rPr>
                <w:t>cleaning church buildings can be found here</w:t>
              </w:r>
            </w:hyperlink>
            <w:r>
              <w:rPr>
                <w:rFonts w:asciiTheme="minorHAnsi" w:hAnsiTheme="minorHAnsi" w:cstheme="minorHAnsi"/>
                <w:b/>
                <w:bCs/>
                <w:sz w:val="22"/>
                <w:szCs w:val="22"/>
              </w:rPr>
              <w:t>.</w:t>
            </w:r>
          </w:p>
        </w:tc>
        <w:tc>
          <w:tcPr>
            <w:tcW w:w="553" w:type="pct"/>
            <w:shd w:val="clear" w:color="auto" w:fill="E2EFD9" w:themeFill="accent6" w:themeFillTint="33"/>
          </w:tcPr>
          <w:p w14:paraId="3FF56C53" w14:textId="77777777" w:rsidR="001A0A5A" w:rsidRPr="00554241" w:rsidRDefault="001A0A5A" w:rsidP="001A0A5A">
            <w:pPr>
              <w:pStyle w:val="Default"/>
              <w:rPr>
                <w:rFonts w:asciiTheme="minorHAnsi" w:hAnsiTheme="minorHAnsi" w:cstheme="minorHAnsi"/>
                <w:color w:val="auto"/>
                <w:sz w:val="22"/>
                <w:szCs w:val="22"/>
              </w:rPr>
            </w:pPr>
          </w:p>
        </w:tc>
        <w:tc>
          <w:tcPr>
            <w:tcW w:w="553" w:type="pct"/>
            <w:shd w:val="clear" w:color="auto" w:fill="E2EFD9" w:themeFill="accent6" w:themeFillTint="33"/>
          </w:tcPr>
          <w:p w14:paraId="45497907" w14:textId="77777777" w:rsidR="001A0A5A" w:rsidRPr="00554241" w:rsidRDefault="001A0A5A" w:rsidP="001A0A5A">
            <w:pPr>
              <w:pStyle w:val="Default"/>
              <w:rPr>
                <w:rFonts w:asciiTheme="minorHAnsi" w:hAnsiTheme="minorHAnsi" w:cstheme="minorHAnsi"/>
                <w:color w:val="auto"/>
                <w:sz w:val="22"/>
                <w:szCs w:val="22"/>
              </w:rPr>
            </w:pPr>
          </w:p>
        </w:tc>
      </w:tr>
    </w:tbl>
    <w:p w14:paraId="16B99441" w14:textId="77777777" w:rsidR="00267838" w:rsidRPr="00554241" w:rsidRDefault="00267838" w:rsidP="00A9731A">
      <w:pPr>
        <w:pStyle w:val="Default"/>
        <w:rPr>
          <w:rFonts w:asciiTheme="minorHAnsi" w:hAnsiTheme="minorHAnsi" w:cstheme="minorHAnsi"/>
          <w:color w:val="auto"/>
          <w:sz w:val="22"/>
          <w:szCs w:val="22"/>
        </w:rPr>
      </w:pPr>
    </w:p>
    <w:sectPr w:rsidR="00267838" w:rsidRPr="00554241" w:rsidSect="00835BB4">
      <w:headerReference w:type="default" r:id="rId46"/>
      <w:footerReference w:type="default" r:id="rId47"/>
      <w:pgSz w:w="16838" w:h="11906" w:orient="landscape"/>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B185D" w14:textId="77777777" w:rsidR="008B3BC1" w:rsidRDefault="008B3BC1" w:rsidP="00264C77">
      <w:pPr>
        <w:spacing w:after="0" w:line="240" w:lineRule="auto"/>
      </w:pPr>
      <w:r>
        <w:separator/>
      </w:r>
    </w:p>
  </w:endnote>
  <w:endnote w:type="continuationSeparator" w:id="0">
    <w:p w14:paraId="567433D4" w14:textId="77777777" w:rsidR="008B3BC1" w:rsidRDefault="008B3BC1" w:rsidP="00264C77">
      <w:pPr>
        <w:spacing w:after="0" w:line="240" w:lineRule="auto"/>
      </w:pPr>
      <w:r>
        <w:continuationSeparator/>
      </w:r>
    </w:p>
  </w:endnote>
  <w:endnote w:type="continuationNotice" w:id="1">
    <w:p w14:paraId="4ABF549D" w14:textId="77777777" w:rsidR="0055138E" w:rsidRDefault="00551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350177"/>
      <w:docPartObj>
        <w:docPartGallery w:val="Page Numbers (Bottom of Page)"/>
        <w:docPartUnique/>
      </w:docPartObj>
    </w:sdtPr>
    <w:sdtEndPr>
      <w:rPr>
        <w:noProof/>
      </w:rPr>
    </w:sdtEndPr>
    <w:sdtContent>
      <w:p w14:paraId="01ABDC3A" w14:textId="5C3FDEBE" w:rsidR="00554241" w:rsidRDefault="00554241" w:rsidP="00554241">
        <w:pPr>
          <w:pStyle w:val="Footer"/>
        </w:pPr>
        <w:r>
          <w:fldChar w:fldCharType="begin"/>
        </w:r>
        <w:r>
          <w:instrText xml:space="preserve"> PAGE   \* MERGEFORMAT </w:instrText>
        </w:r>
        <w:r>
          <w:fldChar w:fldCharType="separate"/>
        </w:r>
        <w:r w:rsidR="00B91259">
          <w:rPr>
            <w:noProof/>
          </w:rPr>
          <w:t>5</w:t>
        </w:r>
        <w:r>
          <w:rPr>
            <w:noProof/>
          </w:rPr>
          <w:fldChar w:fldCharType="end"/>
        </w:r>
        <w:r>
          <w:rPr>
            <w:noProof/>
          </w:rPr>
          <w:tab/>
        </w:r>
        <w:r>
          <w:rPr>
            <w:noProof/>
          </w:rPr>
          <w:tab/>
        </w:r>
        <w:r>
          <w:rPr>
            <w:noProof/>
          </w:rPr>
          <w:tab/>
        </w:r>
        <w:r>
          <w:rPr>
            <w:noProof/>
          </w:rPr>
          <w:tab/>
          <w:t xml:space="preserve">Version </w:t>
        </w:r>
        <w:r w:rsidR="003131AC">
          <w:rPr>
            <w:noProof/>
          </w:rPr>
          <w:t>9</w:t>
        </w:r>
        <w:r>
          <w:rPr>
            <w:noProof/>
          </w:rPr>
          <w:t xml:space="preserve"> – issued </w:t>
        </w:r>
        <w:r w:rsidR="003131AC">
          <w:rPr>
            <w:noProof/>
          </w:rPr>
          <w:t>25</w:t>
        </w:r>
        <w:r w:rsidR="00255F09">
          <w:rPr>
            <w:noProof/>
            <w:vertAlign w:val="superscript"/>
          </w:rPr>
          <w:t>th</w:t>
        </w:r>
        <w:r w:rsidR="008824AF">
          <w:rPr>
            <w:noProof/>
          </w:rPr>
          <w:t xml:space="preserve"> </w:t>
        </w:r>
        <w:r w:rsidR="003131AC">
          <w:rPr>
            <w:noProof/>
          </w:rPr>
          <w:t>March</w:t>
        </w:r>
        <w:r w:rsidR="00255F09">
          <w:rPr>
            <w:noProof/>
          </w:rPr>
          <w:t xml:space="preserve"> </w:t>
        </w:r>
        <w:r>
          <w:rPr>
            <w:noProof/>
          </w:rPr>
          <w:t>202</w:t>
        </w:r>
        <w:r w:rsidR="00255F09">
          <w:rPr>
            <w:noProof/>
          </w:rPr>
          <w:t>1</w:t>
        </w:r>
      </w:p>
    </w:sdtContent>
  </w:sdt>
  <w:p w14:paraId="3171025C" w14:textId="34C19632" w:rsidR="00264C77" w:rsidRDefault="00264C77" w:rsidP="0055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5B72E" w14:textId="77777777" w:rsidR="008B3BC1" w:rsidRDefault="008B3BC1" w:rsidP="00264C77">
      <w:pPr>
        <w:spacing w:after="0" w:line="240" w:lineRule="auto"/>
      </w:pPr>
      <w:r>
        <w:separator/>
      </w:r>
    </w:p>
  </w:footnote>
  <w:footnote w:type="continuationSeparator" w:id="0">
    <w:p w14:paraId="779BEC2D" w14:textId="77777777" w:rsidR="008B3BC1" w:rsidRDefault="008B3BC1" w:rsidP="00264C77">
      <w:pPr>
        <w:spacing w:after="0" w:line="240" w:lineRule="auto"/>
      </w:pPr>
      <w:r>
        <w:continuationSeparator/>
      </w:r>
    </w:p>
  </w:footnote>
  <w:footnote w:type="continuationNotice" w:id="1">
    <w:p w14:paraId="464B4E2B" w14:textId="77777777" w:rsidR="0055138E" w:rsidRDefault="00551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38D3" w14:textId="45CA4545" w:rsidR="004B79A2" w:rsidRPr="004B79A2" w:rsidRDefault="004B79A2" w:rsidP="004B79A2">
    <w:pPr>
      <w:pStyle w:val="Header"/>
      <w:jc w:val="right"/>
    </w:pPr>
    <w:r>
      <w:rPr>
        <w:noProof/>
        <w:lang w:eastAsia="en-GB"/>
      </w:rPr>
      <w:drawing>
        <wp:inline distT="0" distB="0" distL="0" distR="0" wp14:anchorId="7BD03085" wp14:editId="7CE250F4">
          <wp:extent cx="18002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58E1"/>
    <w:multiLevelType w:val="hybridMultilevel"/>
    <w:tmpl w:val="82102E26"/>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5A3E"/>
    <w:multiLevelType w:val="hybridMultilevel"/>
    <w:tmpl w:val="FD6C9E26"/>
    <w:lvl w:ilvl="0" w:tplc="D4D0C8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7E0B"/>
    <w:multiLevelType w:val="hybridMultilevel"/>
    <w:tmpl w:val="7F988AE4"/>
    <w:lvl w:ilvl="0" w:tplc="1A0A36C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37921"/>
    <w:multiLevelType w:val="hybridMultilevel"/>
    <w:tmpl w:val="8C869D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429A6"/>
    <w:multiLevelType w:val="hybridMultilevel"/>
    <w:tmpl w:val="1E3099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971DB"/>
    <w:multiLevelType w:val="hybridMultilevel"/>
    <w:tmpl w:val="46BE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F2F64"/>
    <w:multiLevelType w:val="hybridMultilevel"/>
    <w:tmpl w:val="72C0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67341"/>
    <w:multiLevelType w:val="hybridMultilevel"/>
    <w:tmpl w:val="C85881A4"/>
    <w:lvl w:ilvl="0" w:tplc="1A0A36C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97709"/>
    <w:multiLevelType w:val="hybridMultilevel"/>
    <w:tmpl w:val="BD026AD6"/>
    <w:lvl w:ilvl="0" w:tplc="1A0A36CC">
      <w:start w:val="5"/>
      <w:numFmt w:val="bullet"/>
      <w:lvlText w:val="•"/>
      <w:lvlJc w:val="left"/>
      <w:pPr>
        <w:ind w:left="868" w:hanging="360"/>
      </w:pPr>
      <w:rPr>
        <w:rFonts w:ascii="Calibri" w:eastAsiaTheme="minorHAnsi" w:hAnsi="Calibri" w:cs="Calibri"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9" w15:restartNumberingAfterBreak="0">
    <w:nsid w:val="64C350E1"/>
    <w:multiLevelType w:val="hybridMultilevel"/>
    <w:tmpl w:val="0248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00294"/>
    <w:multiLevelType w:val="hybridMultilevel"/>
    <w:tmpl w:val="3A760A70"/>
    <w:lvl w:ilvl="0" w:tplc="0809000F">
      <w:start w:val="1"/>
      <w:numFmt w:val="decimal"/>
      <w:lvlText w:val="%1."/>
      <w:lvlJc w:val="left"/>
      <w:pPr>
        <w:ind w:left="720" w:hanging="360"/>
      </w:pPr>
      <w:rPr>
        <w:rFonts w:hint="default"/>
      </w:rPr>
    </w:lvl>
    <w:lvl w:ilvl="1" w:tplc="1A0A36C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209B9"/>
    <w:multiLevelType w:val="hybridMultilevel"/>
    <w:tmpl w:val="75C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B69E1"/>
    <w:multiLevelType w:val="hybridMultilevel"/>
    <w:tmpl w:val="79D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6252"/>
    <w:multiLevelType w:val="hybridMultilevel"/>
    <w:tmpl w:val="74E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0"/>
  </w:num>
  <w:num w:numId="5">
    <w:abstractNumId w:val="7"/>
  </w:num>
  <w:num w:numId="6">
    <w:abstractNumId w:val="8"/>
  </w:num>
  <w:num w:numId="7">
    <w:abstractNumId w:val="4"/>
  </w:num>
  <w:num w:numId="8">
    <w:abstractNumId w:val="10"/>
  </w:num>
  <w:num w:numId="9">
    <w:abstractNumId w:val="2"/>
  </w:num>
  <w:num w:numId="10">
    <w:abstractNumId w:val="5"/>
  </w:num>
  <w:num w:numId="11">
    <w:abstractNumId w:val="9"/>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8"/>
    <w:rsid w:val="0002694E"/>
    <w:rsid w:val="00032E00"/>
    <w:rsid w:val="0003790F"/>
    <w:rsid w:val="0006707A"/>
    <w:rsid w:val="00076ED8"/>
    <w:rsid w:val="000B27B7"/>
    <w:rsid w:val="000B3A2E"/>
    <w:rsid w:val="000C746E"/>
    <w:rsid w:val="000D2D6E"/>
    <w:rsid w:val="000D4A30"/>
    <w:rsid w:val="000E4367"/>
    <w:rsid w:val="000E5C4D"/>
    <w:rsid w:val="000F3C2F"/>
    <w:rsid w:val="0012316F"/>
    <w:rsid w:val="00125ACA"/>
    <w:rsid w:val="00160AD0"/>
    <w:rsid w:val="0016319D"/>
    <w:rsid w:val="00165998"/>
    <w:rsid w:val="00174702"/>
    <w:rsid w:val="0018373C"/>
    <w:rsid w:val="00195E74"/>
    <w:rsid w:val="00197F2B"/>
    <w:rsid w:val="001A0A5A"/>
    <w:rsid w:val="001D170F"/>
    <w:rsid w:val="0020198E"/>
    <w:rsid w:val="00255F09"/>
    <w:rsid w:val="00264C77"/>
    <w:rsid w:val="00267838"/>
    <w:rsid w:val="00270135"/>
    <w:rsid w:val="002B59E0"/>
    <w:rsid w:val="002D15F2"/>
    <w:rsid w:val="002D6D12"/>
    <w:rsid w:val="00312D17"/>
    <w:rsid w:val="003131AC"/>
    <w:rsid w:val="00351E53"/>
    <w:rsid w:val="00387853"/>
    <w:rsid w:val="003C4CBF"/>
    <w:rsid w:val="003D707B"/>
    <w:rsid w:val="0041200F"/>
    <w:rsid w:val="00452962"/>
    <w:rsid w:val="00494DB4"/>
    <w:rsid w:val="004B79A2"/>
    <w:rsid w:val="004C03D9"/>
    <w:rsid w:val="004D6AB6"/>
    <w:rsid w:val="004E439A"/>
    <w:rsid w:val="005076EA"/>
    <w:rsid w:val="0055138E"/>
    <w:rsid w:val="00554241"/>
    <w:rsid w:val="00580EDD"/>
    <w:rsid w:val="005B4C57"/>
    <w:rsid w:val="005E2362"/>
    <w:rsid w:val="00603BFF"/>
    <w:rsid w:val="00606940"/>
    <w:rsid w:val="00610AF3"/>
    <w:rsid w:val="0061438E"/>
    <w:rsid w:val="006179FC"/>
    <w:rsid w:val="006606B0"/>
    <w:rsid w:val="00687ABB"/>
    <w:rsid w:val="006C674C"/>
    <w:rsid w:val="006F6CD8"/>
    <w:rsid w:val="00705339"/>
    <w:rsid w:val="0071721C"/>
    <w:rsid w:val="007352FA"/>
    <w:rsid w:val="007473D5"/>
    <w:rsid w:val="00755D7C"/>
    <w:rsid w:val="007675D1"/>
    <w:rsid w:val="00791F62"/>
    <w:rsid w:val="007A08CD"/>
    <w:rsid w:val="007A6E16"/>
    <w:rsid w:val="007C2ECE"/>
    <w:rsid w:val="007C4E7B"/>
    <w:rsid w:val="007D3C84"/>
    <w:rsid w:val="00835BB4"/>
    <w:rsid w:val="00853A73"/>
    <w:rsid w:val="008824AF"/>
    <w:rsid w:val="008B3BC1"/>
    <w:rsid w:val="008C05DB"/>
    <w:rsid w:val="008C7887"/>
    <w:rsid w:val="009266D0"/>
    <w:rsid w:val="00941960"/>
    <w:rsid w:val="00962B10"/>
    <w:rsid w:val="009A3B72"/>
    <w:rsid w:val="009F009E"/>
    <w:rsid w:val="009F0419"/>
    <w:rsid w:val="009F7991"/>
    <w:rsid w:val="00A01A89"/>
    <w:rsid w:val="00A07A16"/>
    <w:rsid w:val="00A35FC2"/>
    <w:rsid w:val="00A42963"/>
    <w:rsid w:val="00A43989"/>
    <w:rsid w:val="00A51312"/>
    <w:rsid w:val="00A9731A"/>
    <w:rsid w:val="00AA6125"/>
    <w:rsid w:val="00AB4259"/>
    <w:rsid w:val="00B000AA"/>
    <w:rsid w:val="00B1022E"/>
    <w:rsid w:val="00B14C0F"/>
    <w:rsid w:val="00B2029A"/>
    <w:rsid w:val="00B62E5F"/>
    <w:rsid w:val="00B91259"/>
    <w:rsid w:val="00BC70C6"/>
    <w:rsid w:val="00C3532E"/>
    <w:rsid w:val="00C372ED"/>
    <w:rsid w:val="00C77881"/>
    <w:rsid w:val="00C922E8"/>
    <w:rsid w:val="00CC3A6D"/>
    <w:rsid w:val="00CD11A9"/>
    <w:rsid w:val="00CD7C62"/>
    <w:rsid w:val="00D03959"/>
    <w:rsid w:val="00D17B42"/>
    <w:rsid w:val="00D20827"/>
    <w:rsid w:val="00D241BD"/>
    <w:rsid w:val="00D34C96"/>
    <w:rsid w:val="00D63A41"/>
    <w:rsid w:val="00D81BC8"/>
    <w:rsid w:val="00D967A0"/>
    <w:rsid w:val="00DA2868"/>
    <w:rsid w:val="00DC032C"/>
    <w:rsid w:val="00DD1B0C"/>
    <w:rsid w:val="00DE08A3"/>
    <w:rsid w:val="00DE6277"/>
    <w:rsid w:val="00DF28C6"/>
    <w:rsid w:val="00E16390"/>
    <w:rsid w:val="00E215BC"/>
    <w:rsid w:val="00E27AC6"/>
    <w:rsid w:val="00E30E7D"/>
    <w:rsid w:val="00E31029"/>
    <w:rsid w:val="00E32059"/>
    <w:rsid w:val="00E33E6D"/>
    <w:rsid w:val="00E4166F"/>
    <w:rsid w:val="00E42685"/>
    <w:rsid w:val="00E47A65"/>
    <w:rsid w:val="00E63AE8"/>
    <w:rsid w:val="00E64928"/>
    <w:rsid w:val="00E702BB"/>
    <w:rsid w:val="00E72D9C"/>
    <w:rsid w:val="00E7606A"/>
    <w:rsid w:val="00EF0F4D"/>
    <w:rsid w:val="00F304A8"/>
    <w:rsid w:val="00F65660"/>
    <w:rsid w:val="00F659C6"/>
    <w:rsid w:val="00F93AE6"/>
    <w:rsid w:val="00FB5CD9"/>
    <w:rsid w:val="00FC461B"/>
    <w:rsid w:val="00FD5EC3"/>
    <w:rsid w:val="00FE2E7A"/>
    <w:rsid w:val="00FF770F"/>
    <w:rsid w:val="02031AA4"/>
    <w:rsid w:val="08B7A0E1"/>
    <w:rsid w:val="20E282DF"/>
    <w:rsid w:val="27036F76"/>
    <w:rsid w:val="281E4EF6"/>
    <w:rsid w:val="28476E0A"/>
    <w:rsid w:val="2D85C45B"/>
    <w:rsid w:val="3B2CB56E"/>
    <w:rsid w:val="3B90A777"/>
    <w:rsid w:val="40A93E0F"/>
    <w:rsid w:val="5E21E814"/>
    <w:rsid w:val="650DCE11"/>
    <w:rsid w:val="67121598"/>
    <w:rsid w:val="77A9F71C"/>
    <w:rsid w:val="7911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386A27"/>
  <w15:docId w15:val="{C526351D-5839-4C4E-8079-A197E90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3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38"/>
    <w:rPr>
      <w:rFonts w:ascii="Segoe UI" w:hAnsi="Segoe UI" w:cs="Segoe UI"/>
      <w:sz w:val="18"/>
      <w:szCs w:val="18"/>
    </w:rPr>
  </w:style>
  <w:style w:type="table" w:styleId="TableGrid">
    <w:name w:val="Table Grid"/>
    <w:basedOn w:val="TableNormal"/>
    <w:uiPriority w:val="39"/>
    <w:rsid w:val="0026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F304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81BC8"/>
    <w:pPr>
      <w:ind w:left="720"/>
      <w:contextualSpacing/>
    </w:pPr>
  </w:style>
  <w:style w:type="character" w:styleId="Hyperlink">
    <w:name w:val="Hyperlink"/>
    <w:basedOn w:val="DefaultParagraphFont"/>
    <w:uiPriority w:val="99"/>
    <w:unhideWhenUsed/>
    <w:rsid w:val="00264C77"/>
    <w:rPr>
      <w:color w:val="0563C1" w:themeColor="hyperlink"/>
      <w:u w:val="single"/>
    </w:rPr>
  </w:style>
  <w:style w:type="character" w:customStyle="1" w:styleId="UnresolvedMention1">
    <w:name w:val="Unresolved Mention1"/>
    <w:basedOn w:val="DefaultParagraphFont"/>
    <w:uiPriority w:val="99"/>
    <w:semiHidden/>
    <w:unhideWhenUsed/>
    <w:rsid w:val="00264C77"/>
    <w:rPr>
      <w:color w:val="605E5C"/>
      <w:shd w:val="clear" w:color="auto" w:fill="E1DFDD"/>
    </w:rPr>
  </w:style>
  <w:style w:type="paragraph" w:styleId="Header">
    <w:name w:val="header"/>
    <w:basedOn w:val="Normal"/>
    <w:link w:val="HeaderChar"/>
    <w:uiPriority w:val="99"/>
    <w:unhideWhenUsed/>
    <w:rsid w:val="0026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77"/>
  </w:style>
  <w:style w:type="paragraph" w:styleId="Footer">
    <w:name w:val="footer"/>
    <w:basedOn w:val="Normal"/>
    <w:link w:val="FooterChar"/>
    <w:uiPriority w:val="99"/>
    <w:unhideWhenUsed/>
    <w:rsid w:val="0026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77"/>
  </w:style>
  <w:style w:type="character" w:customStyle="1" w:styleId="Heading1Char">
    <w:name w:val="Heading 1 Char"/>
    <w:basedOn w:val="DefaultParagraphFont"/>
    <w:link w:val="Heading1"/>
    <w:uiPriority w:val="9"/>
    <w:rsid w:val="009F79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0F4D"/>
    <w:rPr>
      <w:color w:val="954F72" w:themeColor="followedHyperlink"/>
      <w:u w:val="single"/>
    </w:rPr>
  </w:style>
  <w:style w:type="character" w:styleId="CommentReference">
    <w:name w:val="annotation reference"/>
    <w:basedOn w:val="DefaultParagraphFont"/>
    <w:uiPriority w:val="99"/>
    <w:semiHidden/>
    <w:unhideWhenUsed/>
    <w:rsid w:val="00B91259"/>
    <w:rPr>
      <w:sz w:val="16"/>
      <w:szCs w:val="16"/>
    </w:rPr>
  </w:style>
  <w:style w:type="paragraph" w:styleId="CommentText">
    <w:name w:val="annotation text"/>
    <w:basedOn w:val="Normal"/>
    <w:link w:val="CommentTextChar"/>
    <w:uiPriority w:val="99"/>
    <w:semiHidden/>
    <w:unhideWhenUsed/>
    <w:rsid w:val="00B91259"/>
    <w:pPr>
      <w:spacing w:line="240" w:lineRule="auto"/>
    </w:pPr>
    <w:rPr>
      <w:sz w:val="20"/>
      <w:szCs w:val="20"/>
    </w:rPr>
  </w:style>
  <w:style w:type="character" w:customStyle="1" w:styleId="CommentTextChar">
    <w:name w:val="Comment Text Char"/>
    <w:basedOn w:val="DefaultParagraphFont"/>
    <w:link w:val="CommentText"/>
    <w:uiPriority w:val="99"/>
    <w:semiHidden/>
    <w:rsid w:val="00B91259"/>
    <w:rPr>
      <w:sz w:val="20"/>
      <w:szCs w:val="20"/>
    </w:rPr>
  </w:style>
  <w:style w:type="paragraph" w:styleId="CommentSubject">
    <w:name w:val="annotation subject"/>
    <w:basedOn w:val="CommentText"/>
    <w:next w:val="CommentText"/>
    <w:link w:val="CommentSubjectChar"/>
    <w:uiPriority w:val="99"/>
    <w:semiHidden/>
    <w:unhideWhenUsed/>
    <w:rsid w:val="00B91259"/>
    <w:rPr>
      <w:b/>
      <w:bCs/>
    </w:rPr>
  </w:style>
  <w:style w:type="character" w:customStyle="1" w:styleId="CommentSubjectChar">
    <w:name w:val="Comment Subject Char"/>
    <w:basedOn w:val="CommentTextChar"/>
    <w:link w:val="CommentSubject"/>
    <w:uiPriority w:val="99"/>
    <w:semiHidden/>
    <w:rsid w:val="00B91259"/>
    <w:rPr>
      <w:b/>
      <w:bCs/>
      <w:sz w:val="20"/>
      <w:szCs w:val="20"/>
    </w:rPr>
  </w:style>
  <w:style w:type="character" w:styleId="UnresolvedMention">
    <w:name w:val="Unresolved Mention"/>
    <w:basedOn w:val="DefaultParagraphFont"/>
    <w:uiPriority w:val="99"/>
    <w:semiHidden/>
    <w:unhideWhenUsed/>
    <w:rsid w:val="00835BB4"/>
    <w:rPr>
      <w:color w:val="605E5C"/>
      <w:shd w:val="clear" w:color="auto" w:fill="E1DFDD"/>
    </w:rPr>
  </w:style>
  <w:style w:type="paragraph" w:styleId="Revision">
    <w:name w:val="Revision"/>
    <w:hidden/>
    <w:uiPriority w:val="99"/>
    <w:semiHidden/>
    <w:rsid w:val="00E63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025">
      <w:bodyDiv w:val="1"/>
      <w:marLeft w:val="0"/>
      <w:marRight w:val="0"/>
      <w:marTop w:val="0"/>
      <w:marBottom w:val="0"/>
      <w:divBdr>
        <w:top w:val="none" w:sz="0" w:space="0" w:color="auto"/>
        <w:left w:val="none" w:sz="0" w:space="0" w:color="auto"/>
        <w:bottom w:val="none" w:sz="0" w:space="0" w:color="auto"/>
        <w:right w:val="none" w:sz="0" w:space="0" w:color="auto"/>
      </w:divBdr>
    </w:div>
    <w:div w:id="242446726">
      <w:bodyDiv w:val="1"/>
      <w:marLeft w:val="0"/>
      <w:marRight w:val="0"/>
      <w:marTop w:val="0"/>
      <w:marBottom w:val="0"/>
      <w:divBdr>
        <w:top w:val="none" w:sz="0" w:space="0" w:color="auto"/>
        <w:left w:val="none" w:sz="0" w:space="0" w:color="auto"/>
        <w:bottom w:val="none" w:sz="0" w:space="0" w:color="auto"/>
        <w:right w:val="none" w:sz="0" w:space="0" w:color="auto"/>
      </w:divBdr>
    </w:div>
    <w:div w:id="513304582">
      <w:bodyDiv w:val="1"/>
      <w:marLeft w:val="0"/>
      <w:marRight w:val="0"/>
      <w:marTop w:val="0"/>
      <w:marBottom w:val="0"/>
      <w:divBdr>
        <w:top w:val="none" w:sz="0" w:space="0" w:color="auto"/>
        <w:left w:val="none" w:sz="0" w:space="0" w:color="auto"/>
        <w:bottom w:val="none" w:sz="0" w:space="0" w:color="auto"/>
        <w:right w:val="none" w:sz="0" w:space="0" w:color="auto"/>
      </w:divBdr>
    </w:div>
    <w:div w:id="1241064023">
      <w:bodyDiv w:val="1"/>
      <w:marLeft w:val="0"/>
      <w:marRight w:val="0"/>
      <w:marTop w:val="0"/>
      <w:marBottom w:val="0"/>
      <w:divBdr>
        <w:top w:val="none" w:sz="0" w:space="0" w:color="auto"/>
        <w:left w:val="none" w:sz="0" w:space="0" w:color="auto"/>
        <w:bottom w:val="none" w:sz="0" w:space="0" w:color="auto"/>
        <w:right w:val="none" w:sz="0" w:space="0" w:color="auto"/>
      </w:divBdr>
    </w:div>
    <w:div w:id="14462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guidance-for-the-safe-use-of-places-of-worship-during-the-pandemic/covid-19-guidance-for-the-safe-use-of-places-of-worship-during-the-pandemic" TargetMode="External"/><Relationship Id="rId18" Type="http://schemas.openxmlformats.org/officeDocument/2006/relationships/hyperlink" Target="https://www.ecclesiastical.com/documents/lone-working.pdf" TargetMode="External"/><Relationship Id="rId26" Type="http://schemas.openxmlformats.org/officeDocument/2006/relationships/hyperlink" Target="https://www.churchofengland.org/sites/default/files/2020-08/COVID%2019%20advice%20on%20face%20coverings%20v3.0.pdf" TargetMode="External"/><Relationship Id="rId39" Type="http://schemas.openxmlformats.org/officeDocument/2006/relationships/hyperlink" Target="https://www.churchofengland.org/sites/default/files/2020-12/COVID%2019%20Churches%20as%20vaccination%20centres%20v1.0.pdf" TargetMode="External"/><Relationship Id="rId21" Type="http://schemas.openxmlformats.org/officeDocument/2006/relationships/hyperlink" Target="https://www.churchofengland.org/sites/default/files/2020-09/COVID%2019%20NHS%20Test%20and%20Trace%20v4_0.pdf" TargetMode="External"/><Relationship Id="rId34" Type="http://schemas.openxmlformats.org/officeDocument/2006/relationships/hyperlink" Target="https://www.churchofengland.org/sites/default/files/2021-01/COVID%2019%20advice%20for%20Clergy%20Conducting%20Baptisms%20v4.6.pdf" TargetMode="External"/><Relationship Id="rId42" Type="http://schemas.openxmlformats.org/officeDocument/2006/relationships/hyperlink" Target="https://www.parishbuying.org.uk/"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urchofengland.org/more/media-centre/coronavirus-covid-19-guidance-churches" TargetMode="External"/><Relationship Id="rId29" Type="http://schemas.openxmlformats.org/officeDocument/2006/relationships/hyperlink" Target="https://www.parishbuying.org.uk/" TargetMode="External"/><Relationship Id="rId11" Type="http://schemas.openxmlformats.org/officeDocument/2006/relationships/hyperlink" Target="https://www.gov.uk/government/publications/covid-19-response-spring-2021/covid-19-response-spring-2021-summary" TargetMode="External"/><Relationship Id="rId24" Type="http://schemas.openxmlformats.org/officeDocument/2006/relationships/hyperlink" Target="https://www.churchofengland.org/media/22028" TargetMode="External"/><Relationship Id="rId32" Type="http://schemas.openxmlformats.org/officeDocument/2006/relationships/hyperlink" Target="https://www.parishbuying.org.uk/" TargetMode="External"/><Relationship Id="rId37" Type="http://schemas.openxmlformats.org/officeDocument/2006/relationships/hyperlink" Target="https://www.gov.uk/government/publications/covid-19-guidance-for-the-safe-use-of-places-of-worship-during-the-pandemic-from-4-july/covid-19-guidance-for-the-safe-use-of-places-of-worship-from-2-december" TargetMode="External"/><Relationship Id="rId40" Type="http://schemas.openxmlformats.org/officeDocument/2006/relationships/hyperlink" Target="https://www.gov.uk/guidance/working-safely-during-coronavirus-covid-19/restaurants-offering-takeaway-or-delivery" TargetMode="External"/><Relationship Id="rId45" Type="http://schemas.openxmlformats.org/officeDocument/2006/relationships/hyperlink" Target="https://www.churchofengland.org/sites/default/files/2020-05/Keeping%20church%20buildings%20clean%20v1.pdf" TargetMode="External"/><Relationship Id="rId5" Type="http://schemas.openxmlformats.org/officeDocument/2006/relationships/numbering" Target="numbering.xml"/><Relationship Id="rId15" Type="http://schemas.openxmlformats.org/officeDocument/2006/relationships/hyperlink" Target="https://www.churchofengland.org/more/media-centre/coronavirus-covid-19-guidance-churches" TargetMode="External"/><Relationship Id="rId23" Type="http://schemas.openxmlformats.org/officeDocument/2006/relationships/hyperlink" Target="https://www.gov.uk/government/publications/covid-19-guidance-for-the-safe-use-of-places-of-worship-during-the-pandemic-from-4-july/covid-19-guidance-for-the-safe-use-of-places-of-worship-from-2-december" TargetMode="External"/><Relationship Id="rId28" Type="http://schemas.openxmlformats.org/officeDocument/2006/relationships/hyperlink" Target="https://www.churchofengland.org/resources/coronavirus-covid-19-guidance" TargetMode="External"/><Relationship Id="rId36" Type="http://schemas.openxmlformats.org/officeDocument/2006/relationships/hyperlink" Target="https://www.churchofengland.org/sites/default/files/2021-01/COVID%2019%20Advice%20on%20Conducting%20Funerals%20v5.6.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hurchofengland.org/sites/default/files/2020-05/Keeping%20church%20buildings%20clean%20v1.pdf" TargetMode="External"/><Relationship Id="rId31" Type="http://schemas.openxmlformats.org/officeDocument/2006/relationships/hyperlink" Target="https://www.churchofengland.org/sites/default/files/2020-05/Keeping%20church%20buildings%20clean%20v1.pdf" TargetMode="External"/><Relationship Id="rId44" Type="http://schemas.openxmlformats.org/officeDocument/2006/relationships/hyperlink" Target="https://www.gov.uk/government/publications/covid-19-decontamination-in-non-healthcare-settings/covid-19-decontamination-in-non-healthcare-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more/media-centre/coronavirus-covid-19-guidance-churches" TargetMode="External"/><Relationship Id="rId22" Type="http://schemas.openxmlformats.org/officeDocument/2006/relationships/hyperlink" Target="https://www.churchofengland.org/resources/coronavirus-covid-19-guidance" TargetMode="External"/><Relationship Id="rId27" Type="http://schemas.openxmlformats.org/officeDocument/2006/relationships/hyperlink" Target="https://www.churchofengland.org/sites/default/files/2020-10/COVID%2019%20Church%20Heating%20v1.0_1.pdf" TargetMode="External"/><Relationship Id="rId30" Type="http://schemas.openxmlformats.org/officeDocument/2006/relationships/hyperlink" Target="https://www.churchofengland.org/media/20647" TargetMode="External"/><Relationship Id="rId35" Type="http://schemas.openxmlformats.org/officeDocument/2006/relationships/hyperlink" Target="https://www.churchofengland.org/resources/coronavirus-covid-19-guidance-churches" TargetMode="External"/><Relationship Id="rId43" Type="http://schemas.openxmlformats.org/officeDocument/2006/relationships/hyperlink" Target="https://www.parishbuying.org.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hurchofengland.org/resources/coronavirus-covid-19-guidance" TargetMode="External"/><Relationship Id="rId17" Type="http://schemas.openxmlformats.org/officeDocument/2006/relationships/hyperlink" Target="https://www.churchofengland.org/sites/default/files/2020-12/COVID%2019%20Livestreaming%20Worship%20v1.1.pdf" TargetMode="External"/><Relationship Id="rId25" Type="http://schemas.openxmlformats.org/officeDocument/2006/relationships/hyperlink" Target="https://www.churchofengland.org/sites/default/files/2020-05/Keeping%20church%20buildings%20clean%20v1.pdf" TargetMode="External"/><Relationship Id="rId33" Type="http://schemas.openxmlformats.org/officeDocument/2006/relationships/hyperlink" Target="https://www.parishbuying.org.uk/" TargetMode="External"/><Relationship Id="rId38" Type="http://schemas.openxmlformats.org/officeDocument/2006/relationships/hyperlink" Target="https://www.gov.uk/government/publications/covid-19-guidance-for-the-safe-use-of-multi-purpose-community-facilities/covid-19-guidance-for-the-safe-use-of-multi-purpose-community-facilities" TargetMode="External"/><Relationship Id="rId46" Type="http://schemas.openxmlformats.org/officeDocument/2006/relationships/header" Target="header1.xml"/><Relationship Id="rId20" Type="http://schemas.openxmlformats.org/officeDocument/2006/relationships/hyperlink" Target="https://www.churchofengland.org/sites/default/files/2020-12/COVID%2019%20advice%20on%20face%20coverings%20v3.1.pdf" TargetMode="External"/><Relationship Id="rId41" Type="http://schemas.openxmlformats.org/officeDocument/2006/relationships/hyperlink" Target="https://www.churchofengland.org/sites/default/files/2020-05/Keeping%20church%20buildings%20clean%20v1.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345B834DE274C87078C5365A5F6DB" ma:contentTypeVersion="13" ma:contentTypeDescription="Create a new document." ma:contentTypeScope="" ma:versionID="876bcafd9a19cdb4caa260e1d8273244">
  <xsd:schema xmlns:xsd="http://www.w3.org/2001/XMLSchema" xmlns:xs="http://www.w3.org/2001/XMLSchema" xmlns:p="http://schemas.microsoft.com/office/2006/metadata/properties" xmlns:ns3="3e1aeec9-1dab-4594-b0d7-4eb29eb51f8b" xmlns:ns4="92e629da-baa9-465d-954a-7a5bc2da991f" targetNamespace="http://schemas.microsoft.com/office/2006/metadata/properties" ma:root="true" ma:fieldsID="e50f5a18a54b6186f7da5cc1e675cc23" ns3:_="" ns4:_="">
    <xsd:import namespace="3e1aeec9-1dab-4594-b0d7-4eb29eb51f8b"/>
    <xsd:import namespace="92e629da-baa9-465d-954a-7a5bc2da9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aeec9-1dab-4594-b0d7-4eb29eb5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629da-baa9-465d-954a-7a5bc2da9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0041A-6D61-402A-B555-F64F8F809C98}">
  <ds:schemaRefs>
    <ds:schemaRef ds:uri="http://schemas.microsoft.com/sharepoint/v3/contenttype/forms"/>
  </ds:schemaRefs>
</ds:datastoreItem>
</file>

<file path=customXml/itemProps2.xml><?xml version="1.0" encoding="utf-8"?>
<ds:datastoreItem xmlns:ds="http://schemas.openxmlformats.org/officeDocument/2006/customXml" ds:itemID="{60245DED-3DD2-4C9F-94A8-7D5D8377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aeec9-1dab-4594-b0d7-4eb29eb51f8b"/>
    <ds:schemaRef ds:uri="92e629da-baa9-465d-954a-7a5bc2da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A7A3A-516B-4A8B-A9AF-B22AEDAC0E01}">
  <ds:schemaRefs>
    <ds:schemaRef ds:uri="http://schemas.openxmlformats.org/officeDocument/2006/bibliography"/>
  </ds:schemaRefs>
</ds:datastoreItem>
</file>

<file path=customXml/itemProps4.xml><?xml version="1.0" encoding="utf-8"?>
<ds:datastoreItem xmlns:ds="http://schemas.openxmlformats.org/officeDocument/2006/customXml" ds:itemID="{0D578F3B-5014-4777-889F-E096C2F90874}">
  <ds:schemaRefs>
    <ds:schemaRef ds:uri="http://schemas.microsoft.com/office/2006/documentManagement/types"/>
    <ds:schemaRef ds:uri="http://purl.org/dc/dcmitype/"/>
    <ds:schemaRef ds:uri="http://schemas.microsoft.com/office/2006/metadata/properties"/>
    <ds:schemaRef ds:uri="92e629da-baa9-465d-954a-7a5bc2da991f"/>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3e1aeec9-1dab-4594-b0d7-4eb29eb51f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3373</Words>
  <Characters>19231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22559</CharactersWithSpaces>
  <SharedDoc>false</SharedDoc>
  <HLinks>
    <vt:vector size="84" baseType="variant">
      <vt:variant>
        <vt:i4>1310797</vt:i4>
      </vt:variant>
      <vt:variant>
        <vt:i4>39</vt:i4>
      </vt:variant>
      <vt:variant>
        <vt:i4>0</vt:i4>
      </vt:variant>
      <vt:variant>
        <vt:i4>5</vt:i4>
      </vt:variant>
      <vt:variant>
        <vt:lpwstr>https://www.churchofengland.org/sites/default/files/2020-05/Keeping church buildings clean v1.pdf</vt:lpwstr>
      </vt:variant>
      <vt:variant>
        <vt:lpwstr/>
      </vt:variant>
      <vt:variant>
        <vt:i4>4128867</vt:i4>
      </vt:variant>
      <vt:variant>
        <vt:i4>36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65629</vt:i4>
      </vt:variant>
      <vt:variant>
        <vt:i4>33</vt:i4>
      </vt:variant>
      <vt:variant>
        <vt:i4>0</vt:i4>
      </vt:variant>
      <vt:variant>
        <vt:i4>5</vt:i4>
      </vt:variant>
      <vt:variant>
        <vt:lpwstr>https://www.parishbuying.org.uk/</vt:lpwstr>
      </vt:variant>
      <vt:variant>
        <vt:lpwstr/>
      </vt:variant>
      <vt:variant>
        <vt:i4>65629</vt:i4>
      </vt:variant>
      <vt:variant>
        <vt:i4>30</vt:i4>
      </vt:variant>
      <vt:variant>
        <vt:i4>0</vt:i4>
      </vt:variant>
      <vt:variant>
        <vt:i4>5</vt:i4>
      </vt:variant>
      <vt:variant>
        <vt:lpwstr>https://www.parishbuying.org.uk/</vt:lpwstr>
      </vt:variant>
      <vt:variant>
        <vt:lpwstr/>
      </vt:variant>
      <vt:variant>
        <vt:i4>1310797</vt:i4>
      </vt:variant>
      <vt:variant>
        <vt:i4>27</vt:i4>
      </vt:variant>
      <vt:variant>
        <vt:i4>0</vt:i4>
      </vt:variant>
      <vt:variant>
        <vt:i4>5</vt:i4>
      </vt:variant>
      <vt:variant>
        <vt:lpwstr>https://www.churchofengland.org/sites/default/files/2020-05/Keeping church buildings clean v1.pdf</vt:lpwstr>
      </vt:variant>
      <vt:variant>
        <vt:lpwstr/>
      </vt:variant>
      <vt:variant>
        <vt:i4>65629</vt:i4>
      </vt:variant>
      <vt:variant>
        <vt:i4>24</vt:i4>
      </vt:variant>
      <vt:variant>
        <vt:i4>0</vt:i4>
      </vt:variant>
      <vt:variant>
        <vt:i4>5</vt:i4>
      </vt:variant>
      <vt:variant>
        <vt:lpwstr>https://www.parishbuying.org.uk/</vt:lpwstr>
      </vt:variant>
      <vt:variant>
        <vt:lpwstr/>
      </vt:variant>
      <vt:variant>
        <vt:i4>65629</vt:i4>
      </vt:variant>
      <vt:variant>
        <vt:i4>21</vt:i4>
      </vt:variant>
      <vt:variant>
        <vt:i4>0</vt:i4>
      </vt:variant>
      <vt:variant>
        <vt:i4>5</vt:i4>
      </vt:variant>
      <vt:variant>
        <vt:lpwstr>https://www.parishbuying.org.uk/</vt:lpwstr>
      </vt:variant>
      <vt:variant>
        <vt:lpwstr/>
      </vt:variant>
      <vt:variant>
        <vt:i4>1310797</vt:i4>
      </vt:variant>
      <vt:variant>
        <vt:i4>18</vt:i4>
      </vt:variant>
      <vt:variant>
        <vt:i4>0</vt:i4>
      </vt:variant>
      <vt:variant>
        <vt:i4>5</vt:i4>
      </vt:variant>
      <vt:variant>
        <vt:lpwstr>https://www.churchofengland.org/sites/default/files/2020-05/Keeping church buildings clean v1.pdf</vt:lpwstr>
      </vt:variant>
      <vt:variant>
        <vt:lpwstr/>
      </vt:variant>
      <vt:variant>
        <vt:i4>65629</vt:i4>
      </vt:variant>
      <vt:variant>
        <vt:i4>15</vt:i4>
      </vt:variant>
      <vt:variant>
        <vt:i4>0</vt:i4>
      </vt:variant>
      <vt:variant>
        <vt:i4>5</vt:i4>
      </vt:variant>
      <vt:variant>
        <vt:lpwstr>https://www.parishbuying.org.uk/</vt:lpwstr>
      </vt:variant>
      <vt:variant>
        <vt:lpwstr/>
      </vt:variant>
      <vt:variant>
        <vt:i4>1310797</vt:i4>
      </vt:variant>
      <vt:variant>
        <vt:i4>12</vt:i4>
      </vt:variant>
      <vt:variant>
        <vt:i4>0</vt:i4>
      </vt:variant>
      <vt:variant>
        <vt:i4>5</vt:i4>
      </vt:variant>
      <vt:variant>
        <vt:lpwstr>https://www.churchofengland.org/sites/default/files/2020-05/Keeping church buildings clean v1.pdf</vt:lpwstr>
      </vt:variant>
      <vt:variant>
        <vt:lpwstr/>
      </vt:variant>
      <vt:variant>
        <vt:i4>655381</vt:i4>
      </vt:variant>
      <vt:variant>
        <vt:i4>9</vt:i4>
      </vt:variant>
      <vt:variant>
        <vt:i4>0</vt:i4>
      </vt:variant>
      <vt:variant>
        <vt:i4>5</vt:i4>
      </vt:variant>
      <vt:variant>
        <vt:lpwstr>https://www.gov.uk/government/publications/guidance-for-organisations-on-supplying-safe-water-supplies?utm_source=a85cd421-5f76-4767-95f7-da69aa76fe3d&amp;utm_medium=email&amp;utm_campaign=govuk-notifications&amp;utm_content=immediate</vt:lpwstr>
      </vt:variant>
      <vt:variant>
        <vt:lpwstr/>
      </vt:variant>
      <vt:variant>
        <vt:i4>5767178</vt:i4>
      </vt:variant>
      <vt:variant>
        <vt:i4>6</vt:i4>
      </vt:variant>
      <vt:variant>
        <vt:i4>0</vt:i4>
      </vt:variant>
      <vt:variant>
        <vt:i4>5</vt:i4>
      </vt:variant>
      <vt:variant>
        <vt:lpwstr>https://www.ecclesiastical.com/documents/lone-working.pdf</vt:lpwstr>
      </vt:variant>
      <vt:variant>
        <vt:lpwstr/>
      </vt:variant>
      <vt:variant>
        <vt:i4>1245279</vt:i4>
      </vt:variant>
      <vt:variant>
        <vt:i4>3</vt:i4>
      </vt:variant>
      <vt:variant>
        <vt:i4>0</vt:i4>
      </vt:variant>
      <vt:variant>
        <vt:i4>5</vt:i4>
      </vt:variant>
      <vt:variant>
        <vt:lpwstr>https://www.churchofengland.org/more/media-centre/coronavirus-covid-19-guidance-churches</vt:lpwstr>
      </vt:variant>
      <vt:variant>
        <vt:lpwstr/>
      </vt:variant>
      <vt:variant>
        <vt:i4>1245279</vt:i4>
      </vt:variant>
      <vt:variant>
        <vt:i4>0</vt:i4>
      </vt:variant>
      <vt:variant>
        <vt:i4>0</vt:i4>
      </vt:variant>
      <vt:variant>
        <vt:i4>5</vt:i4>
      </vt:variant>
      <vt:variant>
        <vt:lpwstr>https://www.churchofengland.org/more/media-centre/coronavirus-covid-19-guidance-churches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Clark</dc:creator>
  <cp:keywords/>
  <cp:lastModifiedBy>Jennifer Wilkins</cp:lastModifiedBy>
  <cp:revision>2</cp:revision>
  <cp:lastPrinted>2020-05-24T20:46:00Z</cp:lastPrinted>
  <dcterms:created xsi:type="dcterms:W3CDTF">2021-03-25T13:22:00Z</dcterms:created>
  <dcterms:modified xsi:type="dcterms:W3CDTF">2021-03-25T13:22:00Z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0x010100A42345B834DE274C87078C5365A5F6DB</vt:lpwstr>
  </property>
</Properties>
</file>